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fb1d5c94c5fd9a8665084cab458eed06b20693a"/>
    <w:p>
      <w:pPr>
        <w:pStyle w:val="Heading1"/>
      </w:pPr>
      <w:r>
        <w:t xml:space="preserve">The Art and Science of the Modern Chef in United Kingdom London</w:t>
      </w:r>
    </w:p>
    <w:p>
      <w:pPr>
        <w:pStyle w:val="FirstParagraph"/>
      </w:pPr>
      <w:r>
        <w:t xml:space="preserve">In the global culinary hierarchy, certain cities stand as bastions of gastronomic excellence, where tradition meets innovation. Among these few luminous hubs is</w:t>
      </w:r>
      <w:r>
        <w:t xml:space="preserve"> </w:t>
      </w:r>
      <w:r>
        <w:rPr>
          <w:bCs/>
          <w:b/>
        </w:rPr>
        <w:t xml:space="preserve">United Kingdom London</w:t>
      </w:r>
      <w:r>
        <w:t xml:space="preserve">, a city that has evolved from a post-war dining landscape into one of the most dynamic food capitals on Earth. At the heart of this culinary revolution lies an essential figure: the</w:t>
      </w:r>
      <w:r>
        <w:t xml:space="preserve"> </w:t>
      </w:r>
      <w:r>
        <w:rPr>
          <w:bCs/>
          <w:b/>
        </w:rPr>
        <w:t xml:space="preserve">Chef</w:t>
      </w:r>
      <w:r>
        <w:t xml:space="preserve">. To understand the contemporary scene in</w:t>
      </w:r>
      <w:r>
        <w:t xml:space="preserve"> </w:t>
      </w:r>
      <w:r>
        <w:rPr>
          <w:bCs/>
          <w:b/>
        </w:rPr>
        <w:t xml:space="preserve">United Kingdom London</w:t>
      </w:r>
      <w:r>
        <w:t xml:space="preserve">, one must first appreciate how role of the Chef has transcended mere cooking to become that of a cultural curator, business strategist, and artistic visionary. This essay explores the multifaceted nature of being a Chef in this unique metropolis.</w:t>
      </w:r>
    </w:p>
    <w:bookmarkStart w:id="20" w:name="the-historical-context-and-evolution"/>
    <w:p>
      <w:pPr>
        <w:pStyle w:val="Heading2"/>
      </w:pPr>
      <w:r>
        <w:t xml:space="preserve">The Historical Context and Evolution</w:t>
      </w:r>
    </w:p>
    <w:p>
      <w:pPr>
        <w:pStyle w:val="FirstParagraph"/>
      </w:pPr>
      <w:r>
        <w:t xml:space="preserve">Historically, British cuisine suffered from a reputation for blandness, largely due to wartime rationing and industrialized food production. However, the latter half of the twentieth century saw a dramatic shift. Pioneers like Rick Stein and later Gordon Ramsay began to challenge this narrative. Today, in</w:t>
      </w:r>
      <w:r>
        <w:t xml:space="preserve"> </w:t>
      </w:r>
      <w:r>
        <w:rPr>
          <w:bCs/>
          <w:b/>
        </w:rPr>
        <w:t xml:space="preserve">United Kingdom London</w:t>
      </w:r>
      <w:r>
        <w:t xml:space="preserve">, the modern Chef is not merely following recipes but is engaged in a continuous dialogue with history. The contemporary Chef draws inspiration from the Commonwealth connections that define London’s demographic makeup, integrating spices and techniques from South Asia, Africa, and the Caribbean into classic French or British frameworks. This fusion is not just a trend; it is a reflection of the city's identity.</w:t>
      </w:r>
    </w:p>
    <w:p>
      <w:pPr>
        <w:pStyle w:val="BodyText"/>
      </w:pPr>
      <w:r>
        <w:t xml:space="preserve">The transition for any aspiring Chef in</w:t>
      </w:r>
      <w:r>
        <w:t xml:space="preserve"> </w:t>
      </w:r>
      <w:r>
        <w:rPr>
          <w:bCs/>
          <w:b/>
        </w:rPr>
        <w:t xml:space="preserve">United Kingdom London</w:t>
      </w:r>
      <w:r>
        <w:t xml:space="preserve"> </w:t>
      </w:r>
      <w:r>
        <w:t xml:space="preserve">involves mastering this duality: respecting the rigorous techniques of classical French cuisine while embracing the bold, diverse flavors that characterize modern British cooking. This evolution has created a unique environment where heritage and innovation coexist, demanding that a Chef be both knowledgeable and adaptable.</w:t>
      </w:r>
    </w:p>
    <w:bookmarkEnd w:id="20"/>
    <w:bookmarkStart w:id="21" w:name="Xdecb3767626aaac65083ee0830a32fe6da188f1"/>
    <w:p>
      <w:pPr>
        <w:pStyle w:val="Heading2"/>
      </w:pPr>
      <w:r>
        <w:t xml:space="preserve">The Pressure Cooker: High Standards in United Kingdom London</w:t>
      </w:r>
    </w:p>
    <w:p>
      <w:pPr>
        <w:pStyle w:val="FirstParagraph"/>
      </w:pPr>
      <w:r>
        <w:rPr>
          <w:bCs/>
          <w:b/>
        </w:rPr>
        <w:t xml:space="preserve">United Kingdom London</w:t>
      </w:r>
      <w:r>
        <w:t xml:space="preserve"> </w:t>
      </w:r>
      <w:r>
        <w:t xml:space="preserve">is renowned for its high concentration of Michelin-starred restaurants, pubs with exceptional food offerings, and innovative street food markets. For a Chef operating in this environment, the standards are unforgiving. The competition is fierce, driven by a sophisticated clientele that travels specifically to</w:t>
      </w:r>
      <w:r>
        <w:t xml:space="preserve"> </w:t>
      </w:r>
      <w:r>
        <w:rPr>
          <w:bCs/>
          <w:b/>
        </w:rPr>
        <w:t xml:space="preserve">United Kingdom London</w:t>
      </w:r>
      <w:r>
        <w:t xml:space="preserve"> </w:t>
      </w:r>
      <w:r>
        <w:t xml:space="preserve">for the gastronomic experience. Consequently, the role of the Chef has become increasingly pressurized.</w:t>
      </w:r>
    </w:p>
    <w:p>
      <w:pPr>
        <w:pStyle w:val="BodyText"/>
      </w:pPr>
      <w:r>
        <w:t xml:space="preserve">A successful Chef in this city must possess not only technical prowess but also mental resilience. The brigade system, though modernizing, remains intense. Long hours, high expectations from critics like those at</w:t>
      </w:r>
      <w:r>
        <w:t xml:space="preserve"> </w:t>
      </w:r>
      <w:r>
        <w:rPr>
          <w:iCs/>
          <w:i/>
        </w:rPr>
        <w:t xml:space="preserve">The Michelin Guide</w:t>
      </w:r>
      <w:r>
        <w:t xml:space="preserve"> </w:t>
      </w:r>
      <w:r>
        <w:t xml:space="preserve">or</w:t>
      </w:r>
      <w:r>
        <w:t xml:space="preserve"> </w:t>
      </w:r>
      <w:r>
        <w:rPr>
          <w:iCs/>
          <w:i/>
        </w:rPr>
        <w:t xml:space="preserve">The Good Food Guide</w:t>
      </w:r>
      <w:r>
        <w:t xml:space="preserve">, and the constant demand for novelty create a challenging atmosphere. Yet, it is precisely this pressure that fuels creativity. In</w:t>
      </w:r>
      <w:r>
        <w:t xml:space="preserve"> </w:t>
      </w:r>
      <w:r>
        <w:rPr>
          <w:bCs/>
          <w:b/>
        </w:rPr>
        <w:t xml:space="preserve">United Kingdom London</w:t>
      </w:r>
      <w:r>
        <w:t xml:space="preserve">, mediocrity is quickly exposed, pushing Chefs to refine their craft daily. This environment has produced world-class talent who set trends that ripple across the globe.</w:t>
      </w:r>
    </w:p>
    <w:bookmarkEnd w:id="21"/>
    <w:bookmarkStart w:id="22" w:name="X3a9503256a4b280890fe3f86872ffeea67a381f"/>
    <w:p>
      <w:pPr>
        <w:pStyle w:val="Heading2"/>
      </w:pPr>
      <w:r>
        <w:t xml:space="preserve">Sustainability and Sourcing: A Moral Imperative</w:t>
      </w:r>
    </w:p>
    <w:p>
      <w:pPr>
        <w:pStyle w:val="FirstParagraph"/>
      </w:pPr>
      <w:r>
        <w:t xml:space="preserve">In recent years, the definition of excellence for a</w:t>
      </w:r>
      <w:r>
        <w:t xml:space="preserve"> </w:t>
      </w:r>
      <w:r>
        <w:rPr>
          <w:bCs/>
          <w:b/>
        </w:rPr>
        <w:t xml:space="preserve">Chef</w:t>
      </w:r>
      <w:r>
        <w:t xml:space="preserve"> </w:t>
      </w:r>
      <w:r>
        <w:t xml:space="preserve">has expanded beyond taste to include ethics and sustainability. In</w:t>
      </w:r>
      <w:r>
        <w:t xml:space="preserve"> </w:t>
      </w:r>
      <w:r>
        <w:rPr>
          <w:bCs/>
          <w:b/>
        </w:rPr>
        <w:t xml:space="preserve">United Kingdom London</w:t>
      </w:r>
      <w:r>
        <w:t xml:space="preserve">, there is a profound commitment to local sourcing. The proximity of high-quality farms in regions like Cornwall, Scotland, and East Anglia allows Chefs to practice "field-to-fork" cooking with remarkable efficiency.</w:t>
      </w:r>
    </w:p>
    <w:p>
      <w:pPr>
        <w:pStyle w:val="BodyText"/>
      </w:pPr>
      <w:r>
        <w:t xml:space="preserve">A modern Chef in</w:t>
      </w:r>
      <w:r>
        <w:t xml:space="preserve"> </w:t>
      </w:r>
      <w:r>
        <w:rPr>
          <w:bCs/>
          <w:b/>
        </w:rPr>
        <w:t xml:space="preserve">United Kingdom London</w:t>
      </w:r>
      <w:r>
        <w:t xml:space="preserve"> </w:t>
      </w:r>
      <w:r>
        <w:t xml:space="preserve">is expected to know the provenance of every ingredient. They work directly with local producers, fishermen, and foragers. This relationship between the Chef and the land is central to contemporary British cuisine. Waste reduction has also become a priority; Chefs are increasingly adopting nose-to-tail and root-to-shoot cooking methods. This shift is not just a marketing tactic but a genuine response to environmental concerns. The</w:t>
      </w:r>
      <w:r>
        <w:t xml:space="preserve"> </w:t>
      </w:r>
      <w:r>
        <w:rPr>
          <w:bCs/>
          <w:b/>
        </w:rPr>
        <w:t xml:space="preserve">Chef</w:t>
      </w:r>
      <w:r>
        <w:t xml:space="preserve"> </w:t>
      </w:r>
      <w:r>
        <w:t xml:space="preserve">acts as an educator, using their menu to inform diners about sustainable practices and the importance of supporting local agriculture.</w:t>
      </w:r>
    </w:p>
    <w:bookmarkEnd w:id="22"/>
    <w:bookmarkStart w:id="23" w:name="Xc145a5aeec87775c9d9308e524d76b279345679"/>
    <w:p>
      <w:pPr>
        <w:pStyle w:val="Heading2"/>
      </w:pPr>
      <w:r>
        <w:t xml:space="preserve">Diversity and Inclusion: Reflecting the City</w:t>
      </w:r>
    </w:p>
    <w:p>
      <w:pPr>
        <w:pStyle w:val="FirstParagraph"/>
      </w:pPr>
      <w:r>
        <w:rPr>
          <w:bCs/>
          <w:b/>
        </w:rPr>
        <w:t xml:space="preserve">United Kingdom London</w:t>
      </w:r>
      <w:r>
        <w:t xml:space="preserve"> </w:t>
      </w:r>
      <w:r>
        <w:t xml:space="preserve">is one of the most multicultural cities in the world. The modern</w:t>
      </w:r>
      <w:r>
        <w:t xml:space="preserve"> </w:t>
      </w:r>
      <w:r>
        <w:rPr>
          <w:bCs/>
          <w:b/>
        </w:rPr>
        <w:t xml:space="preserve">Chef</w:t>
      </w:r>
      <w:r>
        <w:t xml:space="preserve"> </w:t>
      </w:r>
      <w:r>
        <w:t xml:space="preserve">must reflect this diversity both in their workforce and their menus. Traditional hierarchies in professional kitchens are being dismantled, with a growing emphasis on inclusivity and mental health support for kitchen staff. The days of abusive management are increasingly being called out by industry bodies and the public alike.</w:t>
      </w:r>
    </w:p>
    <w:p>
      <w:pPr>
        <w:pStyle w:val="BodyText"/>
      </w:pPr>
      <w:r>
        <w:t xml:space="preserve">Chefs in</w:t>
      </w:r>
      <w:r>
        <w:t xml:space="preserve"> </w:t>
      </w:r>
      <w:r>
        <w:rPr>
          <w:bCs/>
          <w:b/>
        </w:rPr>
        <w:t xml:space="preserve">United Kingdom London</w:t>
      </w:r>
      <w:r>
        <w:t xml:space="preserve"> </w:t>
      </w:r>
      <w:r>
        <w:t xml:space="preserve">are leading this charge by creating inclusive work environments that welcome talent from all backgrounds. Furthermore, the menus themselves have become a canvas for cultural exchange. It is common to find a single restaurant offering dishes that blend Japanese precision with Nigerian spices or Italian comfort foods with Indian aromatics. This culinary hybridity is a direct result of the diverse community in</w:t>
      </w:r>
      <w:r>
        <w:t xml:space="preserve"> </w:t>
      </w:r>
      <w:r>
        <w:rPr>
          <w:bCs/>
          <w:b/>
        </w:rPr>
        <w:t xml:space="preserve">United Kingdom London</w:t>
      </w:r>
      <w:r>
        <w:t xml:space="preserve">, and the Chef serves as its translator.</w:t>
      </w:r>
    </w:p>
    <w:bookmarkEnd w:id="23"/>
    <w:bookmarkStart w:id="24" w:name="the-role-of-technology-and-innovation"/>
    <w:p>
      <w:pPr>
        <w:pStyle w:val="Heading2"/>
      </w:pPr>
      <w:r>
        <w:t xml:space="preserve">The Role of Technology and Innovation</w:t>
      </w:r>
    </w:p>
    <w:p>
      <w:pPr>
        <w:pStyle w:val="FirstParagraph"/>
      </w:pPr>
      <w:r>
        <w:t xml:space="preserve">No discussion on the modern</w:t>
      </w:r>
      <w:r>
        <w:t xml:space="preserve"> </w:t>
      </w:r>
      <w:r>
        <w:rPr>
          <w:bCs/>
          <w:b/>
        </w:rPr>
        <w:t xml:space="preserve">Chef</w:t>
      </w:r>
      <w:r>
        <w:t xml:space="preserve"> </w:t>
      </w:r>
      <w:r>
        <w:t xml:space="preserve">would be complete without addressing technology. In</w:t>
      </w:r>
      <w:r>
        <w:t xml:space="preserve"> </w:t>
      </w:r>
      <w:r>
        <w:rPr>
          <w:bCs/>
          <w:b/>
        </w:rPr>
        <w:t xml:space="preserve">United Kingdom London</w:t>
      </w:r>
      <w:r>
        <w:t xml:space="preserve">, Chefs are leveraging technology to enhance efficiency and creativity. From sous-vide machines to 3D food printing, innovation is key. Moreover, the digital landscape plays a crucial role; Chefs are personal brands who must engage with audiences through social media, sharing their journey and insights.</w:t>
      </w:r>
    </w:p>
    <w:p>
      <w:pPr>
        <w:pStyle w:val="BodyText"/>
      </w:pPr>
      <w:r>
        <w:t xml:space="preserve">This technological integration allows for precision that was previously impossible. However, technology cannot replace intuition and passion. In</w:t>
      </w:r>
      <w:r>
        <w:t xml:space="preserve"> </w:t>
      </w:r>
      <w:r>
        <w:rPr>
          <w:bCs/>
          <w:b/>
        </w:rPr>
        <w:t xml:space="preserve">United Kingdom London</w:t>
      </w:r>
      <w:r>
        <w:t xml:space="preserve">, the best Chefs use tools to amplify their human touch, ensuring that every dish tells a story. The balance between tech and tradition is delicate but essential for success in this competitive market.</w:t>
      </w:r>
    </w:p>
    <w:bookmarkEnd w:id="24"/>
    <w:bookmarkStart w:id="25" w:name="conclusion-the-culinary-ambassador"/>
    <w:p>
      <w:pPr>
        <w:pStyle w:val="Heading2"/>
      </w:pPr>
      <w:r>
        <w:t xml:space="preserve">Conclusion: The Culinary Ambassador</w:t>
      </w:r>
    </w:p>
    <w:p>
      <w:pPr>
        <w:pStyle w:val="FirstParagraph"/>
      </w:pPr>
      <w:r>
        <w:t xml:space="preserve">To be a</w:t>
      </w:r>
      <w:r>
        <w:t xml:space="preserve"> </w:t>
      </w:r>
      <w:r>
        <w:rPr>
          <w:bCs/>
          <w:b/>
        </w:rPr>
        <w:t xml:space="preserve">Chef</w:t>
      </w:r>
      <w:r>
        <w:t xml:space="preserve"> </w:t>
      </w:r>
      <w:r>
        <w:t xml:space="preserve">in</w:t>
      </w:r>
      <w:r>
        <w:t xml:space="preserve"> </w:t>
      </w:r>
      <w:r>
        <w:rPr>
          <w:bCs/>
          <w:b/>
        </w:rPr>
        <w:t xml:space="preserve">United Kingdom London</w:t>
      </w:r>
      <w:r>
        <w:t xml:space="preserve"> </w:t>
      </w:r>
      <w:r>
        <w:t xml:space="preserve">is to hold a position of significant cultural influence. It is a role that requires technical mastery, ethical responsibility, creative vision, and leadership skills. As the capital of the</w:t>
      </w:r>
      <w:r>
        <w:t xml:space="preserve"> </w:t>
      </w:r>
      <w:r>
        <w:rPr>
          <w:bCs/>
          <w:b/>
        </w:rPr>
        <w:t xml:space="preserve">United Kingdom London</w:t>
      </w:r>
      <w:r>
        <w:t xml:space="preserve">, this city offers a stage unlike any other, where global influences converge and local traditions are reinvented.</w:t>
      </w:r>
    </w:p>
    <w:p>
      <w:pPr>
        <w:pStyle w:val="BodyText"/>
      </w:pPr>
      <w:r>
        <w:t xml:space="preserve">The modern Chef here is not just feeding people; they are shaping identities, promoting sustainability, and driving social change. They are the custodians of taste in a fast-paced world. As</w:t>
      </w:r>
      <w:r>
        <w:t xml:space="preserve"> </w:t>
      </w:r>
      <w:r>
        <w:rPr>
          <w:bCs/>
          <w:b/>
        </w:rPr>
        <w:t xml:space="preserve">United Kingdom London</w:t>
      </w:r>
      <w:r>
        <w:t xml:space="preserve"> </w:t>
      </w:r>
      <w:r>
        <w:t xml:space="preserve">continues to evolve, so too will the role of the Chef. They will remain at the forefront of this evolution, ensuring that British cuisine is seen not as a relic of the past but as a vibrant, ever-changing force in global gastronomy. The future of food in</w:t>
      </w:r>
      <w:r>
        <w:t xml:space="preserve"> </w:t>
      </w:r>
      <w:r>
        <w:rPr>
          <w:bCs/>
          <w:b/>
        </w:rPr>
        <w:t xml:space="preserve">United Kingdom London</w:t>
      </w:r>
      <w:r>
        <w:t xml:space="preserve"> </w:t>
      </w:r>
      <w:r>
        <w:t xml:space="preserve">is bright, and it is led by those willing to cook with heart, mind,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United Kingdom London</dc:title>
  <dc:creator/>
  <dc:language>en</dc:language>
  <cp:keywords/>
  <dcterms:created xsi:type="dcterms:W3CDTF">2026-07-29T16:14:48Z</dcterms:created>
  <dcterms:modified xsi:type="dcterms:W3CDTF">2026-07-29T16:14:48Z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