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bookmarkStart w:id="26" w:name="Xe7f7cf1a6f401e7faf7b99e17805b08483543c8"/>
    <w:p>
      <w:pPr>
        <w:pStyle w:val="Heading1"/>
      </w:pPr>
      <w:r>
        <w:t xml:space="preserve">The Culinary Soul of the United States Miami:</w:t>
      </w:r>
      <w:r>
        <w:br/>
      </w:r>
      <w:r>
        <w:t xml:space="preserve">An Essay on the Modern Chef</w:t>
      </w:r>
    </w:p>
    <w:p>
      <w:pPr>
        <w:pStyle w:val="FirstParagraph"/>
      </w:pPr>
      <w:r>
        <w:t xml:space="preserve">In the vast and diverse tapestry of American gastronomy, few regions have captured the global imagination as vividly as South Florida. Within this vibrant locale, specifically within the dynamic cityscape of</w:t>
      </w:r>
      <w:r>
        <w:t xml:space="preserve"> </w:t>
      </w:r>
      <w:r>
        <w:rPr>
          <w:bCs/>
          <w:b/>
        </w:rPr>
        <w:t xml:space="preserve">United States Miami</w:t>
      </w:r>
      <w:r>
        <w:t xml:space="preserve">, a unique culinary revolution has taken root. At the heart of this transformation stands a figure who is both artist and entrepreneur, technician and visionary: the</w:t>
      </w:r>
      <w:r>
        <w:t xml:space="preserve"> </w:t>
      </w:r>
      <w:r>
        <w:rPr>
          <w:bCs/>
          <w:b/>
        </w:rPr>
        <w:t xml:space="preserve">Chef</w:t>
      </w:r>
      <w:r>
        <w:t xml:space="preserve">. To understand the identity of modern cuisine in this coastal hub, one must look beyond mere sustenance and explore how the</w:t>
      </w:r>
      <w:r>
        <w:t xml:space="preserve"> </w:t>
      </w:r>
      <w:r>
        <w:rPr>
          <w:bCs/>
          <w:b/>
        </w:rPr>
        <w:t xml:space="preserve">Chef</w:t>
      </w:r>
      <w:r>
        <w:t xml:space="preserve"> </w:t>
      </w:r>
      <w:r>
        <w:t xml:space="preserve">acts as a cultural bridge, shaping not only what diners eat but how they experience the intersection of tropical biodiversity and international heritage. This essay explores the critical role of the</w:t>
      </w:r>
      <w:r>
        <w:t xml:space="preserve"> </w:t>
      </w:r>
      <w:r>
        <w:rPr>
          <w:bCs/>
          <w:b/>
        </w:rPr>
        <w:t xml:space="preserve">Chef</w:t>
      </w:r>
      <w:r>
        <w:t xml:space="preserve"> </w:t>
      </w:r>
      <w:r>
        <w:t xml:space="preserve">in defining Miami’s place within the broader context of culinary excellence across the United States.</w:t>
      </w:r>
    </w:p>
    <w:bookmarkStart w:id="20" w:name="the-melting-pot-on-a-plate"/>
    <w:p>
      <w:pPr>
        <w:pStyle w:val="Heading2"/>
      </w:pPr>
      <w:r>
        <w:t xml:space="preserve">The Melting Pot on a Plate</w:t>
      </w:r>
    </w:p>
    <w:p>
      <w:pPr>
        <w:pStyle w:val="FirstParagraph"/>
      </w:pPr>
      <w:r>
        <w:t xml:space="preserve">Miami is often described as a city without borders, where cultures collide and merge with unprecedented fluidity. It serves as the capital of Latin America while remaining firmly rooted in North American soil. In this unique geographic and cultural position, the</w:t>
      </w:r>
      <w:r>
        <w:t xml:space="preserve"> </w:t>
      </w:r>
      <w:r>
        <w:rPr>
          <w:bCs/>
          <w:b/>
        </w:rPr>
        <w:t xml:space="preserve">Chef</w:t>
      </w:r>
      <w:r>
        <w:t xml:space="preserve"> </w:t>
      </w:r>
      <w:r>
        <w:t xml:space="preserve">becomes more than just a cook; they are an anthropologist of flavor. The traditional culinary boundaries that once defined American cooking are being dissolved by ingredients sourced from the Caribbean, West Africa, Europe, and Asia. For instance, a single menu in</w:t>
      </w:r>
      <w:r>
        <w:t xml:space="preserve"> </w:t>
      </w:r>
      <w:r>
        <w:rPr>
          <w:bCs/>
          <w:b/>
        </w:rPr>
        <w:t xml:space="preserve">United States Miami</w:t>
      </w:r>
      <w:r>
        <w:t xml:space="preserve"> </w:t>
      </w:r>
      <w:r>
        <w:t xml:space="preserve">might feature ceviche influenced by Peruvian traditions alongside grits rooted in Southern U.S. history.</w:t>
      </w:r>
    </w:p>
    <w:p>
      <w:pPr>
        <w:pStyle w:val="BodyText"/>
      </w:pPr>
      <w:r>
        <w:t xml:space="preserve">The modern</w:t>
      </w:r>
      <w:r>
        <w:t xml:space="preserve"> </w:t>
      </w:r>
      <w:r>
        <w:rPr>
          <w:bCs/>
          <w:b/>
        </w:rPr>
        <w:t xml:space="preserve">Chef</w:t>
      </w:r>
      <w:r>
        <w:t xml:space="preserve"> </w:t>
      </w:r>
      <w:r>
        <w:t xml:space="preserve">thrives on this diversity. Unlike their counterparts in more homogeneous regions, chefs here are expected to navigate a complex landscape of spices, techniques, and historical narratives. They must possess an intimate knowledge of how Cuban Mojo interacts with Spanish Olive Oil or how Haitian Griot complements local seafood harvests. This ability to synthesize disparate elements into a cohesive dining experience is the hallmark of the Miami</w:t>
      </w:r>
      <w:r>
        <w:t xml:space="preserve"> </w:t>
      </w:r>
      <w:r>
        <w:rPr>
          <w:bCs/>
          <w:b/>
        </w:rPr>
        <w:t xml:space="preserve">Chef</w:t>
      </w:r>
      <w:r>
        <w:t xml:space="preserve">, setting them apart as leaders in culinary innovation within the United States.</w:t>
      </w:r>
    </w:p>
    <w:bookmarkEnd w:id="20"/>
    <w:bookmarkStart w:id="21" w:name="X37b08281cbd2547b8175d944d7884d6af1edef4"/>
    <w:p>
      <w:pPr>
        <w:pStyle w:val="Heading2"/>
      </w:pPr>
      <w:r>
        <w:t xml:space="preserve">Sustainability and Local Sourcing in a Tropical Paradise</w:t>
      </w:r>
    </w:p>
    <w:p>
      <w:pPr>
        <w:pStyle w:val="FirstParagraph"/>
      </w:pPr>
      <w:r>
        <w:t xml:space="preserve">Beyond cultural fusion, the role of the</w:t>
      </w:r>
      <w:r>
        <w:t xml:space="preserve"> </w:t>
      </w:r>
      <w:r>
        <w:rPr>
          <w:bCs/>
          <w:b/>
        </w:rPr>
        <w:t xml:space="preserve">Chef</w:t>
      </w:r>
      <w:r>
        <w:t xml:space="preserve"> </w:t>
      </w:r>
      <w:r>
        <w:t xml:space="preserve">in Miami is deeply intertwined with environmental stewardship. The fragile ecosystems surrounding South Florida—from the Everglades to the coral reefs—dictate what ingredients are available and sustainable. Consequently, a contemporary</w:t>
      </w:r>
      <w:r>
        <w:t xml:space="preserve"> </w:t>
      </w:r>
      <w:r>
        <w:rPr>
          <w:bCs/>
          <w:b/>
        </w:rPr>
        <w:t xml:space="preserve">Chef</w:t>
      </w:r>
      <w:r>
        <w:t xml:space="preserve"> </w:t>
      </w:r>
      <w:r>
        <w:t xml:space="preserve">in this region has become an advocate for local sourcing and ecological responsibility.</w:t>
      </w:r>
    </w:p>
    <w:p>
      <w:pPr>
        <w:pStyle w:val="BodyText"/>
      </w:pPr>
      <w:r>
        <w:t xml:space="preserve">In many parts of the United States, sustainability is a trend; in Miami, it is often a necessity driven by geography. Chefs work closely with local fishermen who practice regenerative fishing methods to protect marine life from overharvesting. They collaborate with urban farmers in community gardens to incorporate hyper-local herbs and vegetables into their dishes. This connection to the land and sea allows the</w:t>
      </w:r>
      <w:r>
        <w:t xml:space="preserve"> </w:t>
      </w:r>
      <w:r>
        <w:rPr>
          <w:bCs/>
          <w:b/>
        </w:rPr>
        <w:t xml:space="preserve">Chef</w:t>
      </w:r>
      <w:r>
        <w:t xml:space="preserve"> </w:t>
      </w:r>
      <w:r>
        <w:t xml:space="preserve">to create menus that tell a story of place. When a diner in Miami tastes a dish, they are tasting not just flavor, but an ecosystem. The</w:t>
      </w:r>
      <w:r>
        <w:t xml:space="preserve"> </w:t>
      </w:r>
      <w:r>
        <w:rPr>
          <w:bCs/>
          <w:b/>
        </w:rPr>
        <w:t xml:space="preserve">Chef</w:t>
      </w:r>
      <w:r>
        <w:t xml:space="preserve"> </w:t>
      </w:r>
      <w:r>
        <w:t xml:space="preserve">serves as the curator of this relationship, ensuring that economic demand does not outstrip natural regeneration.</w:t>
      </w:r>
    </w:p>
    <w:bookmarkEnd w:id="21"/>
    <w:bookmarkStart w:id="22" w:name="the-chef-as-cultural-ambassador"/>
    <w:p>
      <w:pPr>
        <w:pStyle w:val="Heading2"/>
      </w:pPr>
      <w:r>
        <w:t xml:space="preserve">The Chef as Cultural Ambassador</w:t>
      </w:r>
    </w:p>
    <w:p>
      <w:pPr>
        <w:pStyle w:val="FirstParagraph"/>
      </w:pPr>
      <w:r>
        <w:t xml:space="preserve">Tourism is the lifeblood of Miami’s economy, and food is one of its primary attractions. Every year, millions of visitors flock to this city seeking authentic experiences. In this context, the</w:t>
      </w:r>
      <w:r>
        <w:t xml:space="preserve"> </w:t>
      </w:r>
      <w:r>
        <w:rPr>
          <w:bCs/>
          <w:b/>
        </w:rPr>
        <w:t xml:space="preserve">Chef</w:t>
      </w:r>
      <w:r>
        <w:t xml:space="preserve"> </w:t>
      </w:r>
      <w:r>
        <w:t xml:space="preserve">acts as a cultural ambassador for both their specific heritage and for Miami itself. When a</w:t>
      </w:r>
      <w:r>
        <w:t xml:space="preserve"> </w:t>
      </w:r>
      <w:r>
        <w:rPr>
          <w:bCs/>
          <w:b/>
        </w:rPr>
        <w:t xml:space="preserve">Chef</w:t>
      </w:r>
      <w:r>
        <w:t xml:space="preserve"> </w:t>
      </w:r>
      <w:r>
        <w:t xml:space="preserve">prepares an authentic dish from their family’s homeland—be it Colombia, Brazil, or Jamaica—they are inviting guests into their personal history.</w:t>
      </w:r>
    </w:p>
    <w:p>
      <w:pPr>
        <w:pStyle w:val="BodyText"/>
      </w:pPr>
      <w:r>
        <w:t xml:space="preserve">This aspect of the culinary profession is particularly potent in Miami because of its demographic makeup. Many chefs are first- or second-generation immigrants who use their craft to preserve traditions that might otherwise be lost. However, they also adapt these traditions to suit local palates and available ingredients, creating a hybrid style that is uniquely Miamian. This evolution reflects the broader identity of Miami within the United States: a place where old world roots meet new world opportunities. The</w:t>
      </w:r>
      <w:r>
        <w:t xml:space="preserve"> </w:t>
      </w:r>
      <w:r>
        <w:rPr>
          <w:bCs/>
          <w:b/>
        </w:rPr>
        <w:t xml:space="preserve">Chef</w:t>
      </w:r>
      <w:r>
        <w:t xml:space="preserve"> </w:t>
      </w:r>
      <w:r>
        <w:t xml:space="preserve">navigates this space with nuance, honoring tradition while embracing innovation.</w:t>
      </w:r>
    </w:p>
    <w:bookmarkEnd w:id="22"/>
    <w:bookmarkStart w:id="23" w:name="economic-impact-and-community-leadership"/>
    <w:p>
      <w:pPr>
        <w:pStyle w:val="Heading2"/>
      </w:pPr>
      <w:r>
        <w:t xml:space="preserve">Economic Impact and Community Leadership</w:t>
      </w:r>
    </w:p>
    <w:p>
      <w:pPr>
        <w:pStyle w:val="FirstParagraph"/>
      </w:pPr>
      <w:r>
        <w:t xml:space="preserve">The influence of the culinary arts extends far beyond the restaurant walls. In Miami, established and emerging</w:t>
      </w:r>
      <w:r>
        <w:t xml:space="preserve"> </w:t>
      </w:r>
      <w:r>
        <w:rPr>
          <w:bCs/>
          <w:b/>
        </w:rPr>
        <w:t xml:space="preserve">Chefs</w:t>
      </w:r>
      <w:r>
        <w:t xml:space="preserve"> </w:t>
      </w:r>
      <w:r>
        <w:t xml:space="preserve">play significant roles in community development and economic empowerment. Many restaurants serve as incubators for young talent from underrepresented communities, providing training in high-end kitchen operations. Furthermore, food festivals, pop-up events, and culinary tours led by local</w:t>
      </w:r>
      <w:r>
        <w:t xml:space="preserve"> </w:t>
      </w:r>
      <w:r>
        <w:rPr>
          <w:bCs/>
          <w:b/>
        </w:rPr>
        <w:t xml:space="preserve">Chefs</w:t>
      </w:r>
      <w:r>
        <w:t xml:space="preserve"> </w:t>
      </w:r>
      <w:r>
        <w:t xml:space="preserve">drive tourism revenue that supports small businesses throughout the city.</w:t>
      </w:r>
    </w:p>
    <w:p>
      <w:pPr>
        <w:pStyle w:val="BodyText"/>
      </w:pPr>
      <w:r>
        <w:t xml:space="preserve">In times of crisis or celebration alike, the collective voice of Miami’s culinary community is powerful. Chefs often mobilize to support local charities, provide meals for frontline workers during emergencies, and advocate for policies that benefit restaurant workers. This leadership role underscores that being a</w:t>
      </w:r>
      <w:r>
        <w:t xml:space="preserve"> </w:t>
      </w:r>
      <w:r>
        <w:rPr>
          <w:bCs/>
          <w:b/>
        </w:rPr>
        <w:t xml:space="preserve">Chef</w:t>
      </w:r>
      <w:r>
        <w:t xml:space="preserve"> </w:t>
      </w:r>
      <w:r>
        <w:t xml:space="preserve">in this era is not solely about mastering knife skills or sauce techniques; it is about civic engagement and social responsibility.</w:t>
      </w:r>
    </w:p>
    <w:bookmarkEnd w:id="23"/>
    <w:bookmarkStart w:id="24" w:name="X4a382dd5d0554c21b757c8091879890e792362e"/>
    <w:p>
      <w:pPr>
        <w:pStyle w:val="Heading2"/>
      </w:pPr>
      <w:r>
        <w:t xml:space="preserve">The Future of Flavor in the United States Miami</w:t>
      </w:r>
    </w:p>
    <w:p>
      <w:pPr>
        <w:pStyle w:val="FirstParagraph"/>
      </w:pPr>
      <w:r>
        <w:t xml:space="preserve">As we look toward the future, the trajectory of cuisine in</w:t>
      </w:r>
      <w:r>
        <w:t xml:space="preserve"> </w:t>
      </w:r>
      <w:r>
        <w:rPr>
          <w:bCs/>
          <w:b/>
        </w:rPr>
        <w:t xml:space="preserve">United States Miami</w:t>
      </w:r>
      <w:r>
        <w:t xml:space="preserve"> </w:t>
      </w:r>
      <w:r>
        <w:t xml:space="preserve">appears bright and ever-changing. Climate change poses challenges to agriculture, yet it also spurs creativity. Chefs are experimenting with drought-resistant crops and alternative proteins to maintain menu stability amidst changing weather patterns. Technology is also reshaping how</w:t>
      </w:r>
      <w:r>
        <w:t xml:space="preserve"> </w:t>
      </w:r>
      <w:r>
        <w:rPr>
          <w:bCs/>
          <w:b/>
        </w:rPr>
        <w:t xml:space="preserve">Chefs</w:t>
      </w:r>
      <w:r>
        <w:t xml:space="preserve"> </w:t>
      </w:r>
      <w:r>
        <w:t xml:space="preserve">operate, from digital supply chain management to immersive dining technologies that enhance the sensory experience.</w:t>
      </w:r>
    </w:p>
    <w:p>
      <w:pPr>
        <w:pStyle w:val="BodyText"/>
      </w:pPr>
      <w:r>
        <w:t xml:space="preserve">Moreover, as Miami continues to attract global attention, its culinary scene is gaining recognition on par with cities like New York, Chicago, and San Francisco. The distinct "Miami Style" of cooking—characterized by bold flavors, vibrant colors, and cultural inclusivity—is becoming synonymous with modern American cuisine. The</w:t>
      </w:r>
      <w:r>
        <w:t xml:space="preserve"> </w:t>
      </w:r>
      <w:r>
        <w:rPr>
          <w:bCs/>
          <w:b/>
        </w:rPr>
        <w:t xml:space="preserve">Chef</w:t>
      </w:r>
      <w:r>
        <w:t xml:space="preserve"> </w:t>
      </w:r>
      <w:r>
        <w:t xml:space="preserve">remains the central figure in this narrative.</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Chef</w:t>
      </w:r>
      <w:r>
        <w:t xml:space="preserve"> </w:t>
      </w:r>
      <w:r>
        <w:t xml:space="preserve">in Miami is multifaceted and indispensable. They are not merely preparing food; they are weaving together threads of culture, ecology, economy, and history. Within the context of</w:t>
      </w:r>
      <w:r>
        <w:t xml:space="preserve"> </w:t>
      </w:r>
      <w:r>
        <w:rPr>
          <w:bCs/>
          <w:b/>
        </w:rPr>
        <w:t xml:space="preserve">United States Miami</w:t>
      </w:r>
      <w:r>
        <w:t xml:space="preserve">, these culinary professionals serve as guardians of tradition and pioneers of innovation. Their work ensures that the city’s menu remains dynamic, reflective, and deeply connected to its environment. As gastronomy evolves across the United States globally, Miami’s chefs will undoubtedly continue to lead by example, proving that food is indeed a universal language spoken fluently through passion and creativity.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the United States Miami: An Essay on the Modern Chef</dc:title>
  <dc:creator/>
  <dc:language>en</dc:language>
  <cp:keywords/>
  <dcterms:created xsi:type="dcterms:W3CDTF">2026-07-29T11:25:56Z</dcterms:created>
  <dcterms:modified xsi:type="dcterms:W3CDTF">2026-07-29T11:25:56Z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