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San</w:t>
      </w:r>
      <w:r>
        <w:t xml:space="preserve"> </w:t>
      </w:r>
      <w:r>
        <w:t xml:space="preserve">Francisco:</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Chef</w:t>
      </w:r>
    </w:p>
    <w:bookmarkStart w:id="20" w:name="X2730ae7d8864af76c207d159547f4d8676a6ce7"/>
    <w:p>
      <w:pPr>
        <w:pStyle w:val="Heading1"/>
      </w:pPr>
      <w:r>
        <w:t xml:space="preserve">The Culinary Soul of San Francisco: The Evolution and Essence of the Modern Chef</w:t>
      </w:r>
    </w:p>
    <w:p>
      <w:pPr>
        <w:pStyle w:val="FirstParagraph"/>
      </w:pPr>
      <w:r>
        <w:t xml:space="preserve">In the vibrant tapestry of United States San Francisco culinary history, few figures hold as much cultural weight as the chef. This city, perched on a peninsula where fog meets ocean and tech meets tradition, has long been a crucible for gastronomic innovation. To understand the food scene here is to understand the chef not merely as a cook, but as an artist, an environmentalist, an entrepreneur, and a community leader. The identity of the chef in San Francisco is distinct from that of other major American cities; it is shaped by geography, diversity, and a relentless pursuit of sustainability.</w:t>
      </w:r>
    </w:p>
    <w:p>
      <w:pPr>
        <w:pStyle w:val="BodyText"/>
      </w:pPr>
      <w:r>
        <w:t xml:space="preserve">The foundation of the San Francisco culinary landscape was laid centuries ago by indigenous peoples who knew how to harvest acorns, fish salmon from cold rivers, and forage for edible greens. However, the modern narrative begins in earnest during the Gold Rush era. It was here that waves of immigrants brought their recipes and techniques, blending Italian pasta with local seafood or Mexican spices with French sauces. In this melting pot, the chef emerged as a cultural bridge builder. Early chefs in United States San Francisco were not just preparing meals; they were preserving heritage while adapting to new ingredients available on the West Coast.</w:t>
      </w:r>
    </w:p>
    <w:p>
      <w:pPr>
        <w:pStyle w:val="BodyText"/>
      </w:pPr>
      <w:r>
        <w:t xml:space="preserve">However, the true revolution of the American chef arrived in the 1970s with Alice Waters and her establishment, Chez Panisse. This was more than just opening a restaurant; it was a philosophical shift. Waters championed "farm-to-table" cooking at a time when industrial agriculture dominated. The chef became an advocate for local farmers, creating direct relationships between the soil and the plate. In San Francisco, this movement did not remain confined to one kitchen; it spread like wildfire through the Bay Area. Today, any discussion of a chef in United States San Francisco must acknowledge this legacy of hyper-local sourcing. It is considered basic professionalism for a chef to know their supplier by name and understand the seasonal fluctuations of local produce.</w:t>
      </w:r>
    </w:p>
    <w:p>
      <w:pPr>
        <w:pStyle w:val="BodyText"/>
      </w:pPr>
      <w:r>
        <w:t xml:space="preserve">Furthermore, the role of the chef in San Francisco has expanded significantly beyond the kitchen walls. In an era marked by climate change and social inequality, chefs have become powerful voices for environmental stewardship and social justice. They utilize their platforms to discuss food waste, sustainable fishing practices, and fair labor conditions. A contemporary chef in this city is expected to be educated on the ecological impact of their menu choices. This responsibility adds a layer of complexity to the job description. The chef must balance artistic expression with ethical considerations, ensuring that the pursuit of flavor does not come at the cost of environmental degradation.</w:t>
      </w:r>
    </w:p>
    <w:p>
      <w:pPr>
        <w:pStyle w:val="BodyText"/>
      </w:pPr>
      <w:r>
        <w:t xml:space="preserve">The demographic diversity of San Francisco also profoundly influences the modern chef’s repertoire. Unlike cities with more homogeneous food histories, San Francisco offers a continuous stream of global flavors. From Vietnamese pho shops to dim sum parlors in Chinatown, and from Oaxacan moles to Ethiopian injera breads, the city is a living museum of world cuisine. Chefs here are trained to be culturally sensitive and technically versatile. They draw inspiration from every corner of the globe, adapting traditional techniques with local ingredients. This fusion is not merely about novelty; it is about creating a dialogue between different culinary traditions that reflects the actual demographic makeup of United States San Francisco.</w:t>
      </w:r>
    </w:p>
    <w:p>
      <w:pPr>
        <w:pStyle w:val="BodyText"/>
      </w:pPr>
      <w:r>
        <w:t xml:space="preserve">Additionally, the economic landscape of San Francisco poses unique challenges and opportunities for chefs. The high cost of living and operation means that restaurants must operate with precision and efficiency. Chefs are often forced to be entrepreneurs as much as they are culinarians. They must manage tight margins, navigate complex health codes, and compete in a market saturated with both casual eateries and Michelin-starred establishments. This pressure has fostered a culture of innovation where creativity is not just an artistic choice but a business necessity. The ability to create unique, memorable experiences that justify premium prices is a hallmark of the successful chef in this competitive market.</w:t>
      </w:r>
    </w:p>
    <w:p>
      <w:pPr>
        <w:pStyle w:val="BodyText"/>
      </w:pPr>
      <w:r>
        <w:t xml:space="preserve">Technology, too, plays an increasing role in the life of the San Francisco chef. As a global hub for innovation, the city sees chefs adopting new tools ranging from molecular gastronomy equipment to digital supply chain management systems. Some even collaborate with tech developers to create sustainable packaging solutions or reduce carbon footprints through data-driven inventory management. This intersection of cuisine and technology highlights how the chef in United States San Francisco is adapting to a rapidly changing world, embracing tools that enhance efficiency without sacrificing the human touch of cooking.</w:t>
      </w:r>
    </w:p>
    <w:p>
      <w:pPr>
        <w:pStyle w:val="BodyText"/>
      </w:pPr>
      <w:r>
        <w:t xml:space="preserve">In conclusion, the chef in United States San Francisco is a multifaceted figure who embodies resilience, creativity, and responsibility. They are guardians of tradition while being pioneers of innovation. Through their work, they tell stories of local farmers, global cultures, and environmental consciousness. As the city continues to evolve amidst technological shifts and social changes, the chef remains a central pillar of its identity. Whether preparing a simple bowl of ramen or an elaborate tasting menu inspired by foraged ingredients, these culinary artists define what it means to eat in San Francisco. Their influence extends far beyond dining rooms; they shape communities, protect environments, and inspire future generations of cooks to view their craft as a powerful force for good.</w:t>
      </w:r>
    </w:p>
    <w:p>
      <w:pPr>
        <w:pStyle w:val="BodyText"/>
      </w:pPr>
      <w:r>
        <w:t xml:space="preserve">The legacy of the chef in this city is one of constant adaptation. It is a story written not just with ingredients, but with values. As we look to the future, it is clear that the chef will continue to play a vital role in shaping the culinary and cultural landscape of San Francisco, ensuring that food remains a source of connection, health, and joy for all who reside in this dynamic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San Francisco: An Essay on the Modern Chef</dc:title>
  <dc:creator/>
  <dc:language>en</dc:language>
  <cp:keywords/>
  <dcterms:created xsi:type="dcterms:W3CDTF">2026-07-29T13:02:20Z</dcterms:created>
  <dcterms:modified xsi:type="dcterms:W3CDTF">2026-07-29T13:02:20Z</dcterms:modified>
</cp:coreProperties>
</file>

<file path=docProps/custom.xml><?xml version="1.0" encoding="utf-8"?>
<Properties xmlns="http://schemas.openxmlformats.org/officeDocument/2006/custom-properties" xmlns:vt="http://schemas.openxmlformats.org/officeDocument/2006/docPropsVTypes"/>
</file>