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ed5776085326c7e0775f15da5ae4a8ed46fd2e9"/>
    <w:p>
      <w:pPr>
        <w:pStyle w:val="Heading1"/>
      </w:pPr>
      <w:r>
        <w:t xml:space="preserve">The Strategic Role of the Chemical Engineer in China Shanghai</w:t>
      </w:r>
    </w:p>
    <w:p>
      <w:pPr>
        <w:pStyle w:val="FirstParagraph"/>
      </w:pPr>
      <w:r>
        <w:t xml:space="preserve">In the intricate tapestry of modern industrial development, few professions embody the convergence of science, economics, and societal impact as profoundly as that of the Chemical Engineer. While this discipline is global in nature, its application takes on distinct characteristics when viewed through the lens of specific geographic and economic hubs. Nowhere is this more evident than in China Shanghai, a city that stands not only as an economic powerhouse but also as a critical node in the global chemical supply chain. For the aspiring or practicing Chemical Engineer looking toward this dynamic metropolis, understanding the local context is paramount. The intersection of high-level innovation, strict environmental regulations, and massive industrial scale creates a unique professional landscape where Chemical Engineers play a pivotal role in shaping both industry standards and urban sustainability.</w:t>
      </w:r>
    </w:p>
    <w:bookmarkStart w:id="20" w:name="X10fa48201cb22ccf724c856253258cf13d00ffa"/>
    <w:p>
      <w:pPr>
        <w:pStyle w:val="Heading2"/>
      </w:pPr>
      <w:r>
        <w:t xml:space="preserve">The Industrial Landscape of China Shanghai</w:t>
      </w:r>
    </w:p>
    <w:p>
      <w:pPr>
        <w:pStyle w:val="FirstParagraph"/>
      </w:pPr>
      <w:r>
        <w:t xml:space="preserve">To understand the demand for expertise in this region, one must first appreciate the industrial magnitude of China Shanghai. Historically known as a commercial and financial center, Shanghai has aggressively positioned itself as a hub for high-end manufacturing and advanced materials. The city hosts some of the largest petrochemical complexes in Asia, particularly within the Jiading District and across the Yangshan Deep Water Port zone. These facilities are not merely legacy plants; they represent state-of-the-art operations that produce everything from basic polymers to cutting-edge pharmaceutical intermediates.</w:t>
      </w:r>
    </w:p>
    <w:p>
      <w:pPr>
        <w:pStyle w:val="BodyText"/>
      </w:pPr>
      <w:r>
        <w:t xml:space="preserve">The Chemical Engineer in this context is required to manage processes that operate at scales rarely seen elsewhere in the world. The efficiency gains achieved through optimization in these massive facilities can have global ripple effects, influencing pricing and availability of raw materials worldwide. Therefore, the role extends beyond simple process control; it involves strategic planning, risk management on a grand scale, and the integration of digital technologies such as Industry 4.0 protocols to maintain competitive advantage.</w:t>
      </w:r>
    </w:p>
    <w:bookmarkEnd w:id="20"/>
    <w:bookmarkStart w:id="21" w:name="Xb36de40209b232857853e7cbf1d47287ee7619f"/>
    <w:p>
      <w:pPr>
        <w:pStyle w:val="Heading2"/>
      </w:pPr>
      <w:r>
        <w:t xml:space="preserve">Sustainability and Green Chemistry in a Megacity</w:t>
      </w:r>
    </w:p>
    <w:p>
      <w:pPr>
        <w:pStyle w:val="FirstParagraph"/>
      </w:pPr>
      <w:r>
        <w:t xml:space="preserve">A defining characteristic of the contemporary Chemical Engineer working in China Shanghai is the imperative of sustainability. As a dense megacity with over twenty million residents, Shanghai faces significant pressure to minimize its ecological footprint. Consequently, the chemical industry here is under intense scrutiny regarding emissions, waste management, and energy consumption. The government’s "Dual Carbon" goals—aiming for peak carbon emissions by 2030 and carbon neutrality by 2060—have fundamentally altered the mandate of engineers in this sector.</w:t>
      </w:r>
    </w:p>
    <w:p>
      <w:pPr>
        <w:pStyle w:val="BodyText"/>
      </w:pPr>
      <w:r>
        <w:t xml:space="preserve">In this environment, Chemical Engineers are tasked with designing processes that adhere to the principles of Green Chemistry. This involves developing catalytic systems that reduce energy requirements, creating closed-loop water treatment systems to prevent pollution, and engineering solutions for carbon capture and utilization. For a Chemical Engineer in China Shanghai, environmental compliance is not just a regulatory hurdle but a core component of engineering design. The ability to innovate within these constraints is highly valued by multinational corporations (MNCs) with headquarters or regional hubs in the city, as well as by domestic giants seeking to modernize their operations.</w:t>
      </w:r>
    </w:p>
    <w:bookmarkEnd w:id="21"/>
    <w:bookmarkStart w:id="22" w:name="innovation-and-rd-hubs"/>
    <w:p>
      <w:pPr>
        <w:pStyle w:val="Heading2"/>
      </w:pPr>
      <w:r>
        <w:t xml:space="preserve">Innovation and R&amp;D Hubs</w:t>
      </w:r>
    </w:p>
    <w:p>
      <w:pPr>
        <w:pStyle w:val="FirstParagraph"/>
      </w:pPr>
      <w:r>
        <w:t xml:space="preserve">Beyond traditional manufacturing, China Shanghai has emerged as a global center for research and development in advanced materials and biotechnology. The Zhangjiang Hi-Tech Park, often referred to as "China’s Silicon Valley," hosts numerous pharmaceutical companies and material science startups. Here, the Chemical Engineer’s role shifts towards product development rather than just production scaling.</w:t>
      </w:r>
    </w:p>
    <w:p>
      <w:pPr>
        <w:pStyle w:val="BodyText"/>
      </w:pPr>
      <w:r>
        <w:t xml:space="preserve">In these R&amp;D settings, Chemical Engineers work closely with chemists and biologists to translate laboratory breakthroughs into manufacturable products. This requires a deep understanding of reaction kinetics, thermodynamics, and transport phenomena at the micro-scale. The demand for specialists in nanotechnology, battery materials for electric vehicles (a major industry in Shanghai), and sustainable packaging is skyrocketing. Consequently, Chemical Engineers who possess interdisciplinary knowledge—combining traditional chemical engineering with electronics or biology—are particularly sought after.</w:t>
      </w:r>
    </w:p>
    <w:bookmarkEnd w:id="22"/>
    <w:bookmarkStart w:id="23" w:name="cultural-and-professional-dynamics"/>
    <w:p>
      <w:pPr>
        <w:pStyle w:val="Heading2"/>
      </w:pPr>
      <w:r>
        <w:t xml:space="preserve">Cultural and Professional Dynamics</w:t>
      </w:r>
    </w:p>
    <w:p>
      <w:pPr>
        <w:pStyle w:val="FirstParagraph"/>
      </w:pPr>
      <w:r>
        <w:t xml:space="preserve">Working as a Chemical Engineer in China Shanghai also requires navigating a unique professional culture. The pace of innovation and implementation is rapid, often outstripping the regulatory frameworks that govern them in Western countries. Engineers must be adaptable, resilient, and proficient in cross-cultural communication, especially if working within joint ventures or multinational teams.</w:t>
      </w:r>
    </w:p>
    <w:p>
      <w:pPr>
        <w:pStyle w:val="BodyText"/>
      </w:pPr>
      <w:r>
        <w:t xml:space="preserve">Furthermore, language plays a crucial role. While technical English is the lingua franca of science proficiency is increasingly important for accessing global literature and collaborating with international partners. However, fluency in Mandarin is often essential for integrating into local teams and understanding nuanced regulatory requirements.</w:t>
      </w:r>
    </w:p>
    <w:bookmarkEnd w:id="23"/>
    <w:bookmarkStart w:id="24" w:name="future-outlook"/>
    <w:p>
      <w:pPr>
        <w:pStyle w:val="Heading2"/>
      </w:pPr>
      <w:r>
        <w:t xml:space="preserve">Future Outlook</w:t>
      </w:r>
    </w:p>
    <w:p>
      <w:pPr>
        <w:pStyle w:val="FirstParagraph"/>
      </w:pPr>
      <w:r>
        <w:t xml:space="preserve">The future for Chemical Engineers in China Shanghai is bright but demanding. As the region continues to pivot towards high-value, low-emission industries, the need for skilled professionals who can bridge the gap between theoretical science and practical industrial application will only grow. The city’s strategic location as a port city facilitates international trade, making it an ideal base for engineers involved in global supply chain logistics.</w:t>
      </w:r>
    </w:p>
    <w:p>
      <w:pPr>
        <w:pStyle w:val="BodyText"/>
      </w:pPr>
      <w:r>
        <w:t xml:space="preserve">In conclusion, the Chemical Engineer in China Shanghai operates at the forefront of industrial evolution. They are tasked with balancing economic growth with environmental stewardship, translating lab-scale discoveries into mass-production realities, and adhering to rigorous safety and efficiency standards. For those willing to embrace the challenges of this dynamic environment, there lies an unparalleled opportunity to contribute to both local urban sustainability and global industrial progress. The role is not merely about processing chemicals; it is about engineering a sustainable future for one of the world’s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China Shanghai</dc:title>
  <dc:creator/>
  <cp:keywords/>
  <dcterms:created xsi:type="dcterms:W3CDTF">2026-07-29T11:42:57Z</dcterms:created>
  <dcterms:modified xsi:type="dcterms:W3CDTF">2026-07-29T11:42:57Z</dcterms:modified>
</cp:coreProperties>
</file>

<file path=docProps/custom.xml><?xml version="1.0" encoding="utf-8"?>
<Properties xmlns="http://schemas.openxmlformats.org/officeDocument/2006/custom-properties" xmlns:vt="http://schemas.openxmlformats.org/officeDocument/2006/docPropsVTypes"/>
</file>