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5" w:name="Xbb65b173e45d83c57ba88386a871e2c424cf7d7"/>
    <w:p>
      <w:pPr>
        <w:pStyle w:val="Heading1"/>
      </w:pPr>
      <w:r>
        <w:t xml:space="preserve">The Pivotal Role of the Chemical Engineer in the Industrial Landscape of Germany Frankfurt</w:t>
      </w:r>
    </w:p>
    <w:p>
      <w:pPr>
        <w:pStyle w:val="FirstParagraph"/>
      </w:pPr>
      <w:r>
        <w:t xml:space="preserve">In the realm of modern industrial engineering, few professions are as foundational to economic stability and technological advancement as that of the chemical engineer. This discipline is not merely about mixing substances; it is about designing processes that convert raw materials into valuable products while ensuring safety, sustainability, and efficiency. Nowhere is this role more critical or dynamic than in</w:t>
      </w:r>
      <w:r>
        <w:t xml:space="preserve"> </w:t>
      </w:r>
      <w:r>
        <w:rPr>
          <w:bCs/>
          <w:b/>
        </w:rPr>
        <w:t xml:space="preserve">Germany Frankfurt</w:t>
      </w:r>
      <w:r>
        <w:t xml:space="preserve">, a city that serves as both a financial capital and a burgeoning hub for industrial innovation. The synergy between the rigorous academic standards of German engineering education and the practical demands of one of Europe’s most vital logistical centers creates a unique environment where the</w:t>
      </w:r>
      <w:r>
        <w:t xml:space="preserve"> </w:t>
      </w:r>
      <w:r>
        <w:rPr>
          <w:bCs/>
          <w:b/>
        </w:rPr>
        <w:t xml:space="preserve">Chemical Engineer</w:t>
      </w:r>
      <w:r>
        <w:t xml:space="preserve"> </w:t>
      </w:r>
      <w:r>
        <w:t xml:space="preserve">plays an indispensable role in shaping the future of manufacturing, energy, and environmental protection.</w:t>
      </w:r>
    </w:p>
    <w:bookmarkStart w:id="20" w:name="Xc52743505f89f609e8b89de884ebf47d51b289f"/>
    <w:p>
      <w:pPr>
        <w:pStyle w:val="Heading2"/>
      </w:pPr>
      <w:r>
        <w:t xml:space="preserve">The Industrial Context: Germany Frankfurt as a Hub</w:t>
      </w:r>
    </w:p>
    <w:p>
      <w:pPr>
        <w:pStyle w:val="FirstParagraph"/>
      </w:pPr>
      <w:r>
        <w:rPr>
          <w:bCs/>
          <w:b/>
        </w:rPr>
        <w:t xml:space="preserve">Germany Frankfurt</w:t>
      </w:r>
      <w:r>
        <w:t xml:space="preserve">, located in the heart of Europe, is often recognized globally for its skyline and financial institutions. However, beneath the veneer of banking lies a robust industrial infrastructure that supports the broader German economy. The city serves as a critical node in European logistics due to its proximity to major highways, railways, and airports. This logistical advantage has attracted numerous multinational corporations in the pharmaceutical, petrochemical, and biotechnology sectors to establish operations or distribution centers in the region. Consequently, there is a heightened demand for professionals who can manage complex production processes within this high-stakes environment.</w:t>
      </w:r>
    </w:p>
    <w:p>
      <w:pPr>
        <w:pStyle w:val="BodyText"/>
      </w:pPr>
      <w:r>
        <w:t xml:space="preserve">The industrial parks surrounding Frankfurt are not static; they are evolving towards Industry 4.0 standards. This transformation requires engineers who possess a deep understanding of both traditional chemical processes and modern digital technologies. In this context, the</w:t>
      </w:r>
      <w:r>
        <w:t xml:space="preserve"> </w:t>
      </w:r>
      <w:r>
        <w:rPr>
          <w:bCs/>
          <w:b/>
        </w:rPr>
        <w:t xml:space="preserve">Chemical Engineer</w:t>
      </w:r>
      <w:r>
        <w:t xml:space="preserve"> </w:t>
      </w:r>
      <w:r>
        <w:t xml:space="preserve">acts as a bridge between theoretical chemistry and practical application, ensuring that industrial outputs meet the stringent quality controls required by international markets.</w:t>
      </w:r>
    </w:p>
    <w:bookmarkEnd w:id="20"/>
    <w:bookmarkStart w:id="21" w:name="X4861e8e2932f9fff27a888afca270c7890f4018"/>
    <w:p>
      <w:pPr>
        <w:pStyle w:val="Heading2"/>
      </w:pPr>
      <w:r>
        <w:t xml:space="preserve">The Core Responsibilities of the Chemical Engineer</w:t>
      </w:r>
    </w:p>
    <w:p>
      <w:pPr>
        <w:pStyle w:val="FirstParagraph"/>
      </w:pPr>
      <w:r>
        <w:t xml:space="preserve">A</w:t>
      </w:r>
      <w:r>
        <w:t xml:space="preserve"> </w:t>
      </w:r>
      <w:r>
        <w:rPr>
          <w:bCs/>
          <w:b/>
        </w:rPr>
        <w:t xml:space="preserve">Chemical Engineer</w:t>
      </w:r>
      <w:r>
        <w:t xml:space="preserve">, particularly in a setting like Germany Frankfurt, is tasked with a wide array of responsibilities that extend far beyond laboratory experiments. The primary objective is process design and optimization. This involves calculating mass and energy balances, selecting appropriate materials for construction to withstand harsh chemical environments, and designing equipment such as reactors, distillation columns, and heat exchangers. In</w:t>
      </w:r>
      <w:r>
        <w:t xml:space="preserve"> </w:t>
      </w:r>
      <w:r>
        <w:rPr>
          <w:bCs/>
          <w:b/>
        </w:rPr>
        <w:t xml:space="preserve">Germany Frankfurt</w:t>
      </w:r>
      <w:r>
        <w:t xml:space="preserve">, where space in industrial facilities can be at a premium due to high real estate costs, efficiency is paramount. Engineers must design compact yet highly effective systems that maximize output while minimizing waste.</w:t>
      </w:r>
    </w:p>
    <w:p>
      <w:pPr>
        <w:pStyle w:val="BodyText"/>
      </w:pPr>
      <w:r>
        <w:t xml:space="preserve">Furthermore, safety is a non-negotiable aspect of the profession. Germany has some of the strictest occupational health and safety regulations in the world. A</w:t>
      </w:r>
      <w:r>
        <w:t xml:space="preserve"> </w:t>
      </w:r>
      <w:r>
        <w:rPr>
          <w:bCs/>
          <w:b/>
        </w:rPr>
        <w:t xml:space="preserve">Chemical Engineer</w:t>
      </w:r>
      <w:r>
        <w:t xml:space="preserve"> </w:t>
      </w:r>
      <w:r>
        <w:t xml:space="preserve">must rigorously assess potential hazards, implement control measures, and ensure compliance with local and EU regulations. This includes managing risk assessments for hazardous chemicals, designing emergency shutdown systems, and training staff on safety protocols. In a city as dense and interconnected as</w:t>
      </w:r>
      <w:r>
        <w:t xml:space="preserve"> </w:t>
      </w:r>
      <w:r>
        <w:rPr>
          <w:bCs/>
          <w:b/>
        </w:rPr>
        <w:t xml:space="preserve">Germany Frankfurt</w:t>
      </w:r>
      <w:r>
        <w:t xml:space="preserve">, the failure of a chemical plant could have severe repercussions for public safety and the environment; therefore, the engineer's diligence is crucial.</w:t>
      </w:r>
    </w:p>
    <w:bookmarkEnd w:id="21"/>
    <w:bookmarkStart w:id="22" w:name="Xa647aea48943cf6d5aff0b1f0917ee920c7952d"/>
    <w:p>
      <w:pPr>
        <w:pStyle w:val="Heading2"/>
      </w:pPr>
      <w:r>
        <w:t xml:space="preserve">Sustainability and Environmental Stewardship</w:t>
      </w:r>
    </w:p>
    <w:p>
      <w:pPr>
        <w:pStyle w:val="FirstParagraph"/>
      </w:pPr>
      <w:r>
        <w:t xml:space="preserve">The global shift towards sustainability has placed additional burdens and opportunities on the role of the</w:t>
      </w:r>
      <w:r>
        <w:t xml:space="preserve"> </w:t>
      </w:r>
      <w:r>
        <w:rPr>
          <w:bCs/>
          <w:b/>
        </w:rPr>
        <w:t xml:space="preserve">Chemical Engineer</w:t>
      </w:r>
      <w:r>
        <w:t xml:space="preserve">. In Germany, this is driven by national policies such as the Energiewende (energy transition), which aims to reduce carbon emissions significantly. Engineers in</w:t>
      </w:r>
      <w:r>
        <w:t xml:space="preserve"> </w:t>
      </w:r>
      <w:r>
        <w:rPr>
          <w:bCs/>
          <w:b/>
        </w:rPr>
        <w:t xml:space="preserve">Germany Frankfurt</w:t>
      </w:r>
      <w:r>
        <w:t xml:space="preserve"> </w:t>
      </w:r>
      <w:r>
        <w:t xml:space="preserve">are at the forefront of developing green chemistry solutions. This includes designing processes that reduce energy consumption, utilizing renewable feedstocks instead of fossil fuels, and implementing circular economy principles where waste from one process becomes the input for another.</w:t>
      </w:r>
    </w:p>
    <w:p>
      <w:pPr>
        <w:pStyle w:val="BodyText"/>
      </w:pPr>
      <w:r>
        <w:t xml:space="preserve">For instance, engineers may work on carbon capture technologies or develop biodegradable materials to replace plastics. The presence of major pharmaceutical companies in the region also drives innovation in green synthesis methods that reduce solvent use and byproduct formation. Thus, a modern</w:t>
      </w:r>
      <w:r>
        <w:t xml:space="preserve"> </w:t>
      </w:r>
      <w:r>
        <w:rPr>
          <w:bCs/>
          <w:b/>
        </w:rPr>
        <w:t xml:space="preserve">Chemical Engineer</w:t>
      </w:r>
      <w:r>
        <w:t xml:space="preserve"> </w:t>
      </w:r>
      <w:r>
        <w:t xml:space="preserve">must be an advocate for sustainability, integrating environmental considerations into every stage of process design.</w:t>
      </w:r>
    </w:p>
    <w:bookmarkEnd w:id="22"/>
    <w:bookmarkStart w:id="23" w:name="Xb655cfdba7772f65829a587484b38dba33fe899"/>
    <w:p>
      <w:pPr>
        <w:pStyle w:val="Heading2"/>
      </w:pPr>
      <w:r>
        <w:t xml:space="preserve">Economic Impact and Professional Development</w:t>
      </w:r>
    </w:p>
    <w:p>
      <w:pPr>
        <w:pStyle w:val="FirstParagraph"/>
      </w:pPr>
      <w:r>
        <w:t xml:space="preserve">The economic contribution of the chemical industry in the region surrounding Frankfurt is substantial. The presence of skilled</w:t>
      </w:r>
      <w:r>
        <w:t xml:space="preserve"> </w:t>
      </w:r>
      <w:r>
        <w:rPr>
          <w:bCs/>
          <w:b/>
        </w:rPr>
        <w:t xml:space="preserve">Chemical Engineers</w:t>
      </w:r>
      <w:r>
        <w:t xml:space="preserve"> </w:t>
      </w:r>
      <w:r>
        <w:t xml:space="preserve">ensures that this industry remains competitive on a global scale. Their expertise allows companies to innovate rapidly, bringing new products to market faster than competitors. Moreover, the high standard of engineering education in Germany means that professionals from</w:t>
      </w:r>
      <w:r>
        <w:t xml:space="preserve"> </w:t>
      </w:r>
      <w:r>
        <w:rPr>
          <w:bCs/>
          <w:b/>
        </w:rPr>
        <w:t xml:space="preserve">Germany Frankfurt</w:t>
      </w:r>
      <w:r>
        <w:t xml:space="preserve"> </w:t>
      </w:r>
      <w:r>
        <w:t xml:space="preserve">are highly regarded internationally. This creates opportunities for knowledge exchange and collaboration with other major industrial hubs such as Singapore, Boston, or Shanghai.</w:t>
      </w:r>
    </w:p>
    <w:p>
      <w:pPr>
        <w:pStyle w:val="BodyText"/>
      </w:pPr>
      <w:r>
        <w:t xml:space="preserve">For aspiring engineers, working in this region offers a unique career trajectory. The combination of theoretical knowledge gained through German technical universities and practical experience in world-class facilities provides a strong foundation. Engineers often collaborate with data scientists and IT specialists to implement smart manufacturing solutions, thereby expanding their skill sets beyond traditional engineering boundaries.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Chemical Engineer</w:t>
      </w:r>
      <w:r>
        <w:t xml:space="preserve"> </w:t>
      </w:r>
      <w:r>
        <w:t xml:space="preserve">in</w:t>
      </w:r>
      <w:r>
        <w:t xml:space="preserve"> </w:t>
      </w:r>
      <w:r>
        <w:rPr>
          <w:bCs/>
          <w:b/>
        </w:rPr>
        <w:t xml:space="preserve">Germany Frankfurt</w:t>
      </w:r>
      <w:r>
        <w:t xml:space="preserve"> </w:t>
      </w:r>
      <w:r>
        <w:t xml:space="preserve">is multifaceted and vital. It encompasses technical excellence in process design, an unwavering commitment to safety and regulatory compliance, and a proactive approach to sustainability. As the city continues to grow as a center for innovation and logistics, the demand for skilled chemical engineers will only increase. These professionals are not just maintaining industrial operations; they are driving them forward into a more efficient, safer, and sustainable future. The interplay between the rigorous engineering culture of Germany and the dynamic economic landscape of Frankfurt creates an ideal ecosystem for chemical engineering to thrive, ensuring that both local industries and the broader global community benefit from their expertise.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Chemical Engineer in Germany Frankfurt</dc:title>
  <dc:creator/>
  <dc:language>en</dc:language>
  <cp:keywords/>
  <dcterms:created xsi:type="dcterms:W3CDTF">2026-07-29T17:34:42Z</dcterms:created>
  <dcterms:modified xsi:type="dcterms:W3CDTF">2026-07-29T17:34:42Z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