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0a00b1b0b50b90f45abbe6a7485dd1fce3ad041"/>
    <w:p>
      <w:pPr>
        <w:pStyle w:val="Heading1"/>
      </w:pPr>
      <w:r>
        <w:t xml:space="preserve">The Chemical Engineer in Italy Milan: Bridging Tradition and Innovation</w:t>
      </w:r>
    </w:p>
    <w:p>
      <w:pPr>
        <w:pStyle w:val="FirstParagraph"/>
      </w:pPr>
      <w:r>
        <w:t xml:space="preserve">Milan, the vibrant capital of Lombardy and the undisputed heart of Italian economic dynamism, stands as a testament to industrial prowess and aesthetic refinement. It is a city where history meets modernity, where ancient architecture houses cutting-edge corporate headquarters. Within this bustling metropolis lies a critical profession that drives much of the region’s industrial output and sustainability efforts: the Chemical Engineer. This essay explores the multifaceted role of the</w:t>
      </w:r>
      <w:r>
        <w:t xml:space="preserve"> </w:t>
      </w:r>
      <w:r>
        <w:rPr>
          <w:bCs/>
          <w:b/>
        </w:rPr>
        <w:t xml:space="preserve">Chemical Engineer</w:t>
      </w:r>
      <w:r>
        <w:t xml:space="preserve"> </w:t>
      </w:r>
      <w:r>
        <w:t xml:space="preserve">within the unique context of</w:t>
      </w:r>
      <w:r>
        <w:t xml:space="preserve"> </w:t>
      </w:r>
      <w:r>
        <w:rPr>
          <w:bCs/>
          <w:b/>
        </w:rPr>
        <w:t xml:space="preserve">Italy Milan</w:t>
      </w:r>
      <w:r>
        <w:t xml:space="preserve">, examining how this discipline intersects with fashion, pharmaceuticals, energy transition, and environmental stewardship.</w:t>
      </w:r>
    </w:p>
    <w:bookmarkStart w:id="20" w:name="the-industrial-landscape-of-italy-milan"/>
    <w:p>
      <w:pPr>
        <w:pStyle w:val="Heading2"/>
      </w:pPr>
      <w:r>
        <w:t xml:space="preserve">The Industrial Landscape of Italy Milan</w:t>
      </w:r>
    </w:p>
    <w:p>
      <w:pPr>
        <w:pStyle w:val="FirstParagraph"/>
      </w:pPr>
      <w:r>
        <w:t xml:space="preserve">To understand the significance of a chemical engineer in this region, one must first appreciate the industrial fabric of Lombardy. While often associated with finance and design due to its global reputation as a fashion capital, Milan and its surrounding province constitute one of Europe’s most robust industrial hubs. The "Made in Italy" brand is not merely about leather or silk; it relies heavily on advanced chemistry for dyeing processes, synthetic fiber production, packaging materials, and cosmetics formulation. Consequently, the</w:t>
      </w:r>
      <w:r>
        <w:t xml:space="preserve"> </w:t>
      </w:r>
      <w:r>
        <w:rPr>
          <w:bCs/>
          <w:b/>
        </w:rPr>
        <w:t xml:space="preserve">Chemical Engineer</w:t>
      </w:r>
      <w:r>
        <w:t xml:space="preserve"> </w:t>
      </w:r>
      <w:r>
        <w:t xml:space="preserve">in</w:t>
      </w:r>
      <w:r>
        <w:t xml:space="preserve"> </w:t>
      </w:r>
      <w:r>
        <w:rPr>
          <w:bCs/>
          <w:b/>
        </w:rPr>
        <w:t xml:space="preserve">Italy Milan</w:t>
      </w:r>
      <w:r>
        <w:t xml:space="preserve"> </w:t>
      </w:r>
      <w:r>
        <w:t xml:space="preserve">is often found working at the intersection of art and science. They develop sustainable dyes for textile giants that define global fashion trends, create biodegradable packaging solutions to meet EU regulations, and engineer new materials that combine durability with elegance.</w:t>
      </w:r>
    </w:p>
    <w:bookmarkEnd w:id="20"/>
    <w:bookmarkStart w:id="21" w:name="X650aaeba57742ebbe4ea0b2f8b0137608c94765"/>
    <w:p>
      <w:pPr>
        <w:pStyle w:val="Heading2"/>
      </w:pPr>
      <w:r>
        <w:t xml:space="preserve">Sectoral Impact: From Pharma to Petrochemicals</w:t>
      </w:r>
    </w:p>
    <w:p>
      <w:pPr>
        <w:pStyle w:val="FirstParagraph"/>
      </w:pPr>
      <w:r>
        <w:t xml:space="preserve">Beyond textiles, the pharmaceutical industry plays a pivotal role in the economy of</w:t>
      </w:r>
      <w:r>
        <w:t xml:space="preserve"> </w:t>
      </w:r>
      <w:r>
        <w:rPr>
          <w:bCs/>
          <w:b/>
        </w:rPr>
        <w:t xml:space="preserve">Italy Milan</w:t>
      </w:r>
      <w:r>
        <w:t xml:space="preserve">. The region hosts numerous research centers and production facilities for major global health corporations. Here, the role of the chemical engineer is paramount. They are responsible for process optimization, ensuring that drug manufacturing scales efficiently from laboratory batches to mass production while adhering to stringent Good Manufacturing Practices (GMP). In</w:t>
      </w:r>
      <w:r>
        <w:t xml:space="preserve"> </w:t>
      </w:r>
      <w:r>
        <w:rPr>
          <w:bCs/>
          <w:b/>
        </w:rPr>
        <w:t xml:space="preserve">Italy Milan</w:t>
      </w:r>
      <w:r>
        <w:t xml:space="preserve">, these engineers work in clean-room environments and high-tech laboratories, focusing on green chemistry principles to reduce waste and toxicity in pharmaceutical synthesis.</w:t>
      </w:r>
    </w:p>
    <w:p>
      <w:pPr>
        <w:pStyle w:val="BodyText"/>
      </w:pPr>
      <w:r>
        <w:t xml:space="preserve">Furthermore, the greater Milan area serves as a gateway for energy distribution. Although heavy petrochemical refining has moved away from city centers due to environmental concerns, the logistical hubs and storage facilities remain critical. Chemical engineers manage the safety protocols, fluid dynamics, and thermodynamic processes associated with fuel distribution and gas processing. They ensure that the infrastructure supporting</w:t>
      </w:r>
      <w:r>
        <w:t xml:space="preserve"> </w:t>
      </w:r>
      <w:r>
        <w:rPr>
          <w:bCs/>
          <w:b/>
        </w:rPr>
        <w:t xml:space="preserve">Italy Milan</w:t>
      </w:r>
      <w:r>
        <w:t xml:space="preserve">’s energy needs operates safely and efficiently, minimizing leaks and maximizing yield.</w:t>
      </w:r>
    </w:p>
    <w:bookmarkEnd w:id="21"/>
    <w:bookmarkStart w:id="22" w:name="sustainability-and-the-circular-economy"/>
    <w:p>
      <w:pPr>
        <w:pStyle w:val="Heading2"/>
      </w:pPr>
      <w:r>
        <w:t xml:space="preserve">Sustainability and the Circular Economy</w:t>
      </w:r>
    </w:p>
    <w:p>
      <w:pPr>
        <w:pStyle w:val="FirstParagraph"/>
      </w:pPr>
      <w:r>
        <w:t xml:space="preserve">In recent years, the most profound shift in the role of the chemical engineer in Milan has been driven by sustainability goals. As a global leader in urban planning and eco-friendly initiatives, Milan is pushing for a circular economy. Chemical engineers are at the forefront of this transition. They design processes for recycling plastics, converting organic waste into biogas, and developing carbon capture technologies. For instance, engineers work on projects that transform industrial byproducts from one sector into raw materials for another, thereby closing the loop in production cycles.</w:t>
      </w:r>
    </w:p>
    <w:p>
      <w:pPr>
        <w:pStyle w:val="BodyText"/>
      </w:pPr>
      <w:r>
        <w:t xml:space="preserve">This focus on sustainability is not just regulatory; it is a competitive advantage. Companies in</w:t>
      </w:r>
      <w:r>
        <w:t xml:space="preserve"> </w:t>
      </w:r>
      <w:r>
        <w:rPr>
          <w:bCs/>
          <w:b/>
        </w:rPr>
        <w:t xml:space="preserve">Italy Milan</w:t>
      </w:r>
      <w:r>
        <w:t xml:space="preserve"> </w:t>
      </w:r>
      <w:r>
        <w:t xml:space="preserve">are increasingly marketing their "green" credentials to international clients. The chemical engineer enables this by innovating low-carbon manufacturing processes and renewable energy integration. Whether it involves optimizing water usage in textile production or creating bio-based alternatives to petroleum-derived plastics, the modern chemical engineer in this region is an agent of environmental change.</w:t>
      </w:r>
    </w:p>
    <w:bookmarkEnd w:id="22"/>
    <w:bookmarkStart w:id="23" w:name="educational-and-professional-ecosystem"/>
    <w:p>
      <w:pPr>
        <w:pStyle w:val="Heading2"/>
      </w:pPr>
      <w:r>
        <w:t xml:space="preserve">Educational and Professional Ecosystem</w:t>
      </w:r>
    </w:p>
    <w:p>
      <w:pPr>
        <w:pStyle w:val="FirstParagraph"/>
      </w:pPr>
      <w:r>
        <w:t xml:space="preserve">The excellence seen in Milan’s industrial sector is underpinned by a strong educational foundation. Institutions such as the Politecnico di Milano are world-renowned for their engineering programs, particularly in chemical engineering. The university produces graduates who are not only technically proficient but also culturally attuned to the local and international business environment. This synergy between academia and industry facilitates rapid innovation transfer.</w:t>
      </w:r>
    </w:p>
    <w:p>
      <w:pPr>
        <w:pStyle w:val="BodyText"/>
      </w:pPr>
      <w:r>
        <w:t xml:space="preserve">Professional networks in</w:t>
      </w:r>
      <w:r>
        <w:t xml:space="preserve"> </w:t>
      </w:r>
      <w:r>
        <w:rPr>
          <w:bCs/>
          <w:b/>
        </w:rPr>
        <w:t xml:space="preserve">Italy Milan</w:t>
      </w:r>
      <w:r>
        <w:t xml:space="preserve">, such as those organized by the Italian Society of Chemical Engineering (SITCh), provide continuous learning opportunities. These platforms allow engineers to stay abreast of global trends, from AI-driven process control to advanced nanomaterials. The collaborative culture encourages cross-disciplinary work, where chemical engineers partner with data scientists, environmentalists, and designers to solve complex problems.</w:t>
      </w:r>
    </w:p>
    <w:bookmarkEnd w:id="23"/>
    <w:bookmarkStart w:id="24" w:name="future-outlook"/>
    <w:p>
      <w:pPr>
        <w:pStyle w:val="Heading2"/>
      </w:pPr>
      <w:r>
        <w:t xml:space="preserve">Future Outlook</w:t>
      </w:r>
    </w:p>
    <w:p>
      <w:pPr>
        <w:pStyle w:val="FirstParagraph"/>
      </w:pPr>
      <w:r>
        <w:t xml:space="preserve">Looking ahead, the demand for skilled chemical engineers in Milan is expected to grow. The ongoing energy transition towards renewables requires sophisticated engineering solutions for hydrogen production, battery storage materials, and smart grid integration. Additionally, as consumer awareness regarding health and safety increases, there is a rising need for engineers who can ensure product safety across supply chains.</w:t>
      </w:r>
    </w:p>
    <w:p>
      <w:pPr>
        <w:pStyle w:val="BodyText"/>
      </w:pPr>
      <w:r>
        <w:t xml:space="preserve">Moreover, the digital transformation of industry (Industry 4.0) means that chemical engineers must increasingly possess data analytics skills. In</w:t>
      </w:r>
      <w:r>
        <w:t xml:space="preserve"> </w:t>
      </w:r>
      <w:r>
        <w:rPr>
          <w:bCs/>
          <w:b/>
        </w:rPr>
        <w:t xml:space="preserve">Italy Milan</w:t>
      </w:r>
      <w:r>
        <w:t xml:space="preserve">, this means integrating IoT sensors into factory floors to monitor real-time reactions and predict maintenance needs. The future chemical engineer is thus a hybrid professional: part chemist, part technician, and part data analyst.</w:t>
      </w:r>
    </w:p>
    <w:bookmarkEnd w:id="24"/>
    <w:bookmarkStart w:id="25" w:name="conclusion"/>
    <w:p>
      <w:pPr>
        <w:pStyle w:val="Heading2"/>
      </w:pPr>
      <w:r>
        <w:t xml:space="preserve">Conclusion</w:t>
      </w:r>
    </w:p>
    <w:p>
      <w:pPr>
        <w:pStyle w:val="FirstParagraph"/>
      </w:pPr>
      <w:r>
        <w:t xml:space="preserve">In conclusion, the chemical engineer in</w:t>
      </w:r>
      <w:r>
        <w:t xml:space="preserve"> </w:t>
      </w:r>
      <w:r>
        <w:rPr>
          <w:bCs/>
          <w:b/>
        </w:rPr>
        <w:t xml:space="preserve">Italy Milan</w:t>
      </w:r>
      <w:r>
        <w:t xml:space="preserve"> </w:t>
      </w:r>
      <w:r>
        <w:t xml:space="preserve">occupies a strategic position at the heart of one of Europe’s most dynamic economies. Far removed from the outdated stereotype of soot-covered factories, today’s chemical engineers in Milan are innovators driving sustainability, health, and technological advancement. They bridge the gap between traditional Italian craftsmanship and modern scientific rigor. Whether formulating a new cosmetic for a luxury brand or optimizing energy efficiency for a municipal plant, they ensure that</w:t>
      </w:r>
      <w:r>
        <w:t xml:space="preserve"> </w:t>
      </w:r>
      <w:r>
        <w:rPr>
          <w:bCs/>
          <w:b/>
        </w:rPr>
        <w:t xml:space="preserve">Italy Milan</w:t>
      </w:r>
      <w:r>
        <w:t xml:space="preserve"> </w:t>
      </w:r>
      <w:r>
        <w:t xml:space="preserve">remains at the forefront of global industrial excellence. Their work not only supports economic growth but also contributes to the social and environmental well-being of one of Italy’s most cherished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Chemical Engineer in Italy Milan</dc:title>
  <dc:creator/>
  <dc:language>en</dc:language>
  <cp:keywords/>
  <dcterms:created xsi:type="dcterms:W3CDTF">2026-07-29T04:07:11Z</dcterms:created>
  <dcterms:modified xsi:type="dcterms:W3CDTF">2026-07-29T04:07:11Z</dcterms:modified>
</cp:coreProperties>
</file>

<file path=docProps/custom.xml><?xml version="1.0" encoding="utf-8"?>
<Properties xmlns="http://schemas.openxmlformats.org/officeDocument/2006/custom-properties" xmlns:vt="http://schemas.openxmlformats.org/officeDocument/2006/docPropsVTypes"/>
</file>