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Italy,</w:t>
      </w:r>
      <w:r>
        <w:t xml:space="preserve"> </w:t>
      </w:r>
      <w:r>
        <w:t xml:space="preserve">Naples</w:t>
      </w:r>
    </w:p>
    <w:bookmarkStart w:id="26" w:name="X55acb2b0bdc5f6d8460c8960674c9b1bc65c5ca"/>
    <w:p>
      <w:pPr>
        <w:pStyle w:val="Heading1"/>
      </w:pPr>
      <w:r>
        <w:t xml:space="preserve">The Vital Intersection of Chemistry and Industry: The Chemical Engineer in Italy, Naples</w:t>
      </w:r>
    </w:p>
    <w:p>
      <w:pPr>
        <w:pStyle w:val="FirstParagraph"/>
      </w:pPr>
      <w:r>
        <w:t xml:space="preserve">In the vast tapestry of modern industrial development, few professions are as fundamental yet misunderstood as that of the chemical engineer. This discipline extends far beyond the traditional image of scientists mixing liquids in glass beakers within sterile laboratories. It is a broad field encompassing physics, biology, mathematics, and economics to solve problems related to the production or usage of chemicals, fuel, drugs food and many other products. When we consider the specific geographical and economic context of Italy Naples we find a unique crucible where these principles are not only applied but are essential for regional survival growth and environmental sustainability.</w:t>
      </w:r>
    </w:p>
    <w:bookmarkStart w:id="20" w:name="X490eb971c50e777d37f0bb3b7693021dce7d52c"/>
    <w:p>
      <w:pPr>
        <w:pStyle w:val="Heading2"/>
      </w:pPr>
      <w:r>
        <w:t xml:space="preserve">Defining the Scope: What is a Chemical Engineer?</w:t>
      </w:r>
    </w:p>
    <w:p>
      <w:pPr>
        <w:pStyle w:val="FirstParagraph"/>
      </w:pPr>
      <w:r>
        <w:t xml:space="preserve">To understand the impact of this profession, one must first define its scope. A chemical engineer is an expert who designs processes to convert raw materials into useful products on a commercial scale. They deal with fluid mechanics, thermodynamics, and reaction kinetics to ensure that industrial processes are safe efficient and environmentally friendly. Unlike pure scientists who may focus on discovering new reactions in small quantities, chemical engineers focus on scalability safety and economic viability. They bridge the gap between laboratory discovery mass production making them indispensable in sectors ranging from pharmaceuticals petrochemicals biotechnology food processing and environmental protection.</w:t>
      </w:r>
    </w:p>
    <w:p>
      <w:pPr>
        <w:pStyle w:val="BodyText"/>
      </w:pPr>
      <w:r>
        <w:t xml:space="preserve">The role of the chemical engineer is multifaceted. They are involved in research and development designing new materials or processes but also in operations management ensuring that plants run smoothly they are responsible for quality control optimizing energy consumption and implementing waste reduction strategies. In an era where sustainability is paramount the chemical engineer has evolved into a key player in the transition toward green chemistry circular economy practices and carbon neutrality.</w:t>
      </w:r>
    </w:p>
    <w:bookmarkEnd w:id="20"/>
    <w:bookmarkStart w:id="21" w:name="the-industrial-landscape-of-italy"/>
    <w:p>
      <w:pPr>
        <w:pStyle w:val="Heading2"/>
      </w:pPr>
      <w:r>
        <w:t xml:space="preserve">The Industrial Landscape of Italy</w:t>
      </w:r>
    </w:p>
    <w:p>
      <w:pPr>
        <w:pStyle w:val="FirstParagraph"/>
      </w:pPr>
      <w:r>
        <w:t xml:space="preserve">National context plays a crucial role in defining how these skills are applied. Italy boasts a robust industrial base particularly strong in manufacturing chemicals pharmaceuticals automotive and food processing industries. The country has historically been a hub for specialized engineering expertise with many multinational corporations establishing their European headquarters here. However the Italian industrial landscape is characterized by its dual nature: large integrated complexes alongside a dense network of small and medium-sized enterprises (SMEs). This structure requires chemical engineers who are versatile capable of working in both highly regulated large-scale environments and agile innovative SME settings.</w:t>
      </w:r>
    </w:p>
    <w:p>
      <w:pPr>
        <w:pStyle w:val="BodyText"/>
      </w:pPr>
      <w:r>
        <w:t xml:space="preserve">Nationally the push for decarbonization has led to significant investments in refining modernization bio-based production methods and advanced material sciences. Italian chemical engineers are at the forefront of these efforts collaborating with academic institutions and government bodies to align local practices with European Union directives on climate change and industrial emissions.</w:t>
      </w:r>
    </w:p>
    <w:bookmarkEnd w:id="21"/>
    <w:bookmarkStart w:id="22" w:name="naples-a-strategic-hub-for-innovation"/>
    <w:p>
      <w:pPr>
        <w:pStyle w:val="Heading2"/>
      </w:pPr>
      <w:r>
        <w:t xml:space="preserve">Naples: A Strategic Hub for Innovation</w:t>
      </w:r>
    </w:p>
    <w:p>
      <w:pPr>
        <w:pStyle w:val="FirstParagraph"/>
      </w:pPr>
      <w:r>
        <w:t xml:space="preserve">Focusing specifically on Italy Naples reveals a dynamic region undergoing significant transformation. Historically known for its rich cultural heritage and artistic contributions the city of Naples is increasingly positioning itself as a center for scientific research and technological innovation located in the Campania region. The presence of renowned universities such as the University of Naples Federico II which is one of the oldest public non-sectarian educational institutions in Europe provides a fertile ground for engineering education and research.</w:t>
      </w:r>
    </w:p>
    <w:p>
      <w:pPr>
        <w:pStyle w:val="BodyText"/>
      </w:pPr>
      <w:r>
        <w:t xml:space="preserve">The Neapolitan industrial district particularly areas around Porto Salvo and Caserta has seen a resurgence in chemical processing activities though with a modern twist. The region is home to several important facilities involved in the production of specialty chemicals polymers pharmaceutical intermediates and bio-pharmaceuticals. The port of Naples serves as a critical logistical node facilitating the import of raw materials and export finished goods connecting Italy to broader Mediterranean and global supply chains.</w:t>
      </w:r>
    </w:p>
    <w:bookmarkEnd w:id="22"/>
    <w:bookmarkStart w:id="23" w:name="Xa9dbb69afce39eaf01d584c9d3b0284ba23f4c9"/>
    <w:p>
      <w:pPr>
        <w:pStyle w:val="Heading2"/>
      </w:pPr>
      <w:r>
        <w:t xml:space="preserve">The Specific Challenges for Chemical Engineers in Naples</w:t>
      </w:r>
    </w:p>
    <w:p>
      <w:pPr>
        <w:pStyle w:val="FirstParagraph"/>
      </w:pPr>
      <w:r>
        <w:t xml:space="preserve">In Italy Naples the chemical engineer faces unique challenges that require specialized knowledge. The first major issue is environmental management. The Campania region has historically dealt with waste management crises particularly concerning hazardous waste. Consequently there is a high demand for professionals who can design and implement sustainable waste treatment solutions remediation technologies and closed-loop systems that minimize environmental impact.</w:t>
      </w:r>
    </w:p>
    <w:p>
      <w:pPr>
        <w:pStyle w:val="BodyText"/>
      </w:pPr>
      <w:r>
        <w:t xml:space="preserve">Furthermore the proximity to sensitive ecosystems including the Bay of Naples requires rigorous adherence to environmental standards. Chemical engineers must ensure that industrial effluents air emissions and solid wastes are managed in ways that protect both human health and marine biodiversity. This involves advanced monitoring technologies treatment processes and regulatory compliance strategies.</w:t>
      </w:r>
    </w:p>
    <w:bookmarkEnd w:id="23"/>
    <w:bookmarkStart w:id="24" w:name="opportunities-for-growth-and-innovation"/>
    <w:p>
      <w:pPr>
        <w:pStyle w:val="Heading2"/>
      </w:pPr>
      <w:r>
        <w:t xml:space="preserve">Opportunities for Growth and Innovation</w:t>
      </w:r>
    </w:p>
    <w:p>
      <w:pPr>
        <w:pStyle w:val="FirstParagraph"/>
      </w:pPr>
      <w:r>
        <w:t xml:space="preserve">Beyond challenges there are significant opportunities. The pharmaceutical sector in the Naples area is growing with new biotech startups emerging alongside established firms. Chemical engineers play a critical role in scaling up drug production ensuring sterile environments optimizing fermentation processes and developing novel delivery systems for medicines.</w:t>
      </w:r>
    </w:p>
    <w:p>
      <w:pPr>
        <w:pStyle w:val="BodyText"/>
      </w:pPr>
      <w:r>
        <w:t xml:space="preserve">Additionally the food industry which is deeply rooted in Neapolitan culture represents another key area for engineering innovation. From traditional pasta production to modern packaging solutions chemical engineers work to extend shelf life enhance nutritional value reduce energy usage and maintain hygiene standards. The global reputation of Italian food products means that engineers here must meet stringent international quality benchmarks.</w:t>
      </w:r>
    </w:p>
    <w:bookmarkEnd w:id="24"/>
    <w:bookmarkStart w:id="25" w:name="conclusion"/>
    <w:p>
      <w:pPr>
        <w:pStyle w:val="Heading2"/>
      </w:pPr>
      <w:r>
        <w:t xml:space="preserve">Conclusion</w:t>
      </w:r>
    </w:p>
    <w:p>
      <w:pPr>
        <w:pStyle w:val="FirstParagraph"/>
      </w:pPr>
      <w:r>
        <w:t xml:space="preserve">In conclusion the chemical engineer is a pivotal figure in the industrial ecosystem of Italy Naples. Their expertise bridges scientific theory practical application and economic reality addressing complex challenges related to sustainability safety and efficiency. As the region continues to evolve balancing its historical significance with modern industrial demands there will be an increasing need for skilled professionals who can navigate this landscape.</w:t>
      </w:r>
    </w:p>
    <w:p>
      <w:pPr>
        <w:pStyle w:val="BodyText"/>
      </w:pPr>
      <w:r>
        <w:t xml:space="preserve">The future of industry in this part of Italy depends on the ability of chemical engineers to innovate while respecting environmental boundaries. By leveraging local academic resources fostering international collaborations and embracing green technologies they can drive sustainable growth ensuring that Naples remains a competitive player in the global chemical engineering arena. The synergy between advanced engineering practices and the specific socio-economic context of Italy Naples offers a promising pathway for both professional development and regional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Italy, Naples</dc:title>
  <dc:creator/>
  <dc:language>en</dc:language>
  <cp:keywords/>
  <dcterms:created xsi:type="dcterms:W3CDTF">2026-07-29T09:54:15Z</dcterms:created>
  <dcterms:modified xsi:type="dcterms:W3CDTF">2026-07-29T09:54:15Z</dcterms:modified>
</cp:coreProperties>
</file>

<file path=docProps/custom.xml><?xml version="1.0" encoding="utf-8"?>
<Properties xmlns="http://schemas.openxmlformats.org/officeDocument/2006/custom-properties" xmlns:vt="http://schemas.openxmlformats.org/officeDocument/2006/docPropsVTypes"/>
</file>