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Italy</w:t>
      </w:r>
      <w:r>
        <w:t xml:space="preserve"> </w:t>
      </w:r>
      <w:r>
        <w:t xml:space="preserve">Rome</w:t>
      </w:r>
    </w:p>
    <w:bookmarkStart w:id="25" w:name="X48e2a950f25a1ef17ecedb16346b9ded7f822ae"/>
    <w:p>
      <w:pPr>
        <w:pStyle w:val="Heading1"/>
      </w:pPr>
      <w:r>
        <w:t xml:space="preserve">The Strategic Role of the Chemical Engineer in Italy Rome</w:t>
      </w:r>
    </w:p>
    <w:p>
      <w:pPr>
        <w:pStyle w:val="FirstParagraph"/>
      </w:pPr>
      <w:r>
        <w:rPr>
          <w:bCs/>
          <w:b/>
        </w:rPr>
        <w:t xml:space="preserve">Rome, Italy,</w:t>
      </w:r>
      <w:r>
        <w:t xml:space="preserve">, the Eternal City, is universally recognized for its profound historical legacy, artistic masterpieces, and political significance as the capital of one Europe's most influential nations. However beneath its ancient cobblestones and Renaissance facades lies a robust modern industrial infrastructure that requires sophisticated technical expertise to maintain. Among these vital technical roles stands prominently the</w:t>
      </w:r>
      <w:r>
        <w:t xml:space="preserve"> </w:t>
      </w:r>
      <w:r>
        <w:rPr>
          <w:bCs/>
          <w:b/>
        </w:rPr>
        <w:t xml:space="preserve">Chemical Engineer</w:t>
      </w:r>
      <w:r>
        <w:t xml:space="preserve">. While often associated with remote oil fields or massive manufacturing plants, this profession is integral to the urban functionality, environmental sustainability, and economic vitality of Rome. This essay explores the multifaceted contributions of chemical engineering within the specific context of Italy Rome,, highlighting how these professionals bridge traditional industrial practices with modern ecological imperatives.</w:t>
      </w:r>
    </w:p>
    <w:bookmarkStart w:id="20" w:name="X3b0cc4b39fc978c7a643979133e6a0ebb9bb2f2"/>
    <w:p>
      <w:pPr>
        <w:pStyle w:val="Heading2"/>
      </w:pPr>
      <w:r>
        <w:t xml:space="preserve">The Intersection of Tradition and Modern Industry</w:t>
      </w:r>
    </w:p>
    <w:p>
      <w:pPr>
        <w:pStyle w:val="FirstParagraph"/>
      </w:pPr>
      <w:r>
        <w:t xml:space="preserve">To understand the necessity of a</w:t>
      </w:r>
      <w:r>
        <w:t xml:space="preserve"> </w:t>
      </w:r>
      <w:r>
        <w:rPr>
          <w:bCs/>
          <w:b/>
        </w:rPr>
        <w:t xml:space="preserve">Chemical Engineer</w:t>
      </w:r>
      <w:r>
        <w:t xml:space="preserve"> </w:t>
      </w:r>
      <w:r>
        <w:t xml:space="preserve">in Rome, one must first recognize that the city is not merely a museum but a living, breathing metropolis with complex material flows. Italy has long been an industrial powerhouse in Europe particularly in sectors such as pharmaceuticals, food processing textiles and materials science. In the Lazio region surrounding Rome these industries are significant contributors to the local economy. The</w:t>
      </w:r>
      <w:r>
        <w:t xml:space="preserve"> </w:t>
      </w:r>
      <w:r>
        <w:rPr>
          <w:bCs/>
          <w:b/>
        </w:rPr>
        <w:t xml:space="preserve">Chemical Engineer</w:t>
      </w:r>
      <w:r>
        <w:t xml:space="preserve"> </w:t>
      </w:r>
      <w:r>
        <w:t xml:space="preserve">serves as the critical link between raw materials and finished products that meet strict European Union standards.</w:t>
      </w:r>
    </w:p>
    <w:p>
      <w:pPr>
        <w:pStyle w:val="BodyText"/>
      </w:pPr>
      <w:r>
        <w:t xml:space="preserve">In Italy Rome, chemical engineers are employed in pharmaceutical manufacturing hubs which have seen growth in recent years due to advancements in biotechnology and generic drug production. These professionals design processes that ensure the purity safety and efficiency of drug synthesis. They optimize reaction conditions scale up laboratory procedures to industrial levels and manage complex supply chains for hazardous materials. Their work ensures that Rome remains a competitive player in the high-value healthcare sector, adhering both to Italian regulations and broader EU directives on chemical safety (REACH).</w:t>
      </w:r>
    </w:p>
    <w:bookmarkEnd w:id="20"/>
    <w:bookmarkStart w:id="21" w:name="X8139c58cbae7d1625dcb433874f8e346b5d8848"/>
    <w:p>
      <w:pPr>
        <w:pStyle w:val="Heading2"/>
      </w:pPr>
      <w:r>
        <w:t xml:space="preserve">Environmental Stewardship in a Historic Capital</w:t>
      </w:r>
    </w:p>
    <w:p>
      <w:pPr>
        <w:pStyle w:val="FirstParagraph"/>
      </w:pPr>
      <w:r>
        <w:t xml:space="preserve">The most pressing challenge facing any major capital city is environmental management. Rome faces unique pressures regarding water quality waste management and air pollution control due to its high tourist density and aging infrastructure. Here the role of the</w:t>
      </w:r>
      <w:r>
        <w:t xml:space="preserve"> </w:t>
      </w:r>
      <w:r>
        <w:rPr>
          <w:bCs/>
          <w:b/>
        </w:rPr>
        <w:t xml:space="preserve">Chemical Engineer</w:t>
      </w:r>
      <w:r>
        <w:t xml:space="preserve"> </w:t>
      </w:r>
      <w:r>
        <w:t xml:space="preserve">becomes pivotal in urban sustainability efforts.</w:t>
      </w:r>
    </w:p>
    <w:p>
      <w:pPr>
        <w:pStyle w:val="BodyText"/>
      </w:pPr>
      <w:r>
        <w:t xml:space="preserve">Water treatment is a primary concern in Italy Rome, especially given the city's reliance on aqueducts that have served it for millennia but require modern purification methods to meet contemporary safety standards. Chemical engineers design and operate advanced filtration systems employing coagulation, disinfection and reverse osmosis techniques. They monitor water chemistry to prevent corrosion in pipes and ensure that effluent discharged into the Tiber River meets stringent environmental criteria. This technical oversight is crucial for protecting public health and preserving the ecological integrity of local waterways which are also culturally significant.</w:t>
      </w:r>
    </w:p>
    <w:p>
      <w:pPr>
        <w:pStyle w:val="BodyText"/>
      </w:pPr>
      <w:r>
        <w:t xml:space="preserve">Furthermore waste management is another domain where chemical expertise shines. Italy has implemented rigorous recycling protocols driven by national and EU policies. Chemical engineers develop processes for recycling plastics glass and organic waste into reusable materials or energy sources through anaerobic digestion and incineration with energy recovery. In Rome, these facilities must operate efficiently to prevent the accumulation of landfill mass which poses a risk to both public health and urban aesthetics. The</w:t>
      </w:r>
      <w:r>
        <w:t xml:space="preserve"> </w:t>
      </w:r>
      <w:r>
        <w:rPr>
          <w:bCs/>
          <w:b/>
        </w:rPr>
        <w:t xml:space="preserve">Chemical Engineer</w:t>
      </w:r>
      <w:r>
        <w:t xml:space="preserve"> </w:t>
      </w:r>
      <w:r>
        <w:t xml:space="preserve">optimizes these processes to maximize resource recovery while minimizing emissions of greenhouse gases and particulate matter.</w:t>
      </w:r>
    </w:p>
    <w:bookmarkEnd w:id="21"/>
    <w:bookmarkStart w:id="22" w:name="X8070248bb90cb465dbc2cf39e309000d179ea67"/>
    <w:p>
      <w:pPr>
        <w:pStyle w:val="Heading2"/>
      </w:pPr>
      <w:r>
        <w:t xml:space="preserve">Energy Transition and Industrial Efficiency</w:t>
      </w:r>
    </w:p>
    <w:p>
      <w:pPr>
        <w:pStyle w:val="FirstParagraph"/>
      </w:pPr>
      <w:r>
        <w:t xml:space="preserve">The global shift towards renewable energy presents both challenges and opportunities for industrial hubs like Rome. Chemical engineers are at the forefront of developing technologies that reduce carbon footprints in existing industries. In the context of Italy Rome, this involves retrofitting older plants with more efficient heat exchange systems catalytic converters and biofuel production capabilities.</w:t>
      </w:r>
    </w:p>
    <w:p>
      <w:pPr>
        <w:pStyle w:val="BodyText"/>
      </w:pPr>
      <w:r>
        <w:t xml:space="preserve">Biofuels represent a particularly relevant sector for chemical engineers in Rome. With Italy having strong agricultural traditions including olive oil and grape production there is potential to convert agricultural waste into sustainable energy carriers. Chemical engineers design the catalytic processes necessary to transform lignocellulosic biomass into bioethanol or biodiesel. This not only provides an alternative energy source but also supports local farmers by creating markets for agricultural byproducts contributing to a circular economy in the Lazio region.</w:t>
      </w:r>
    </w:p>
    <w:p>
      <w:pPr>
        <w:pStyle w:val="BodyText"/>
      </w:pPr>
      <w:r>
        <w:t xml:space="preserve">Additionally energy efficiency improvements in building materials are another area of contribution. As Rome undertakes renovations of historic and modern buildings to improve insulation and reduce heating demands chemical engineers develop new composite materials that offer better thermal properties with lower environmental impact. These innovations support Italy's national goals for energy independence and climate change mitigation.</w:t>
      </w:r>
    </w:p>
    <w:bookmarkEnd w:id="22"/>
    <w:bookmarkStart w:id="23" w:name="X37293267f5d8434595a4ef9f79911ce46e06730"/>
    <w:p>
      <w:pPr>
        <w:pStyle w:val="Heading2"/>
      </w:pPr>
      <w:r>
        <w:t xml:space="preserve">Cultural Integration and Professional Ethics</w:t>
      </w:r>
    </w:p>
    <w:p>
      <w:pPr>
        <w:pStyle w:val="FirstParagraph"/>
      </w:pPr>
      <w:r>
        <w:t xml:space="preserve">The practice of engineering in Rome also requires a deep understanding of cultural and regulatory nuances. A successful</w:t>
      </w:r>
      <w:r>
        <w:t xml:space="preserve"> </w:t>
      </w:r>
      <w:r>
        <w:rPr>
          <w:bCs/>
          <w:b/>
        </w:rPr>
        <w:t xml:space="preserve">Chemical Engineer</w:t>
      </w:r>
      <w:r>
        <w:t xml:space="preserve"> </w:t>
      </w:r>
      <w:r>
        <w:t xml:space="preserve">in Italy must navigate complex bureaucratic landscapes characterized by strict heritage protection laws that limit where industrial activities can occur near historical sites. This necessitates innovative problem-solving skills where engineers must find ways to implement necessary infrastructure without compromising the integrity of Rome's UNESCO World Heritage status.</w:t>
      </w:r>
    </w:p>
    <w:p>
      <w:pPr>
        <w:pStyle w:val="BodyText"/>
      </w:pPr>
      <w:r>
        <w:t xml:space="preserve">Ethical considerations are also paramount. Chemical engineers in Italy Rome are stewards of public trust ensuring that industrial activities do not endanger communities or degrade natural landscapes. They play a key role in risk assessment emergency response planning and community engagement regarding industrial facilities. This responsibility extends beyond technical competence to include communication skills that allow them to explain complex chemical risks and benefits to non-specialist stakeholders including local government officials residents and international investors.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Chemical Engineer</w:t>
      </w:r>
      <w:r>
        <w:t xml:space="preserve"> </w:t>
      </w:r>
      <w:r>
        <w:t xml:space="preserve">plays an indispensable role in the modern landscape of Italy Rome. Far removed from the stereotype of isolated factories these professionals are embedded in the fabric of urban life contributing to pharmaceutical innovation environmental protection energy sustainability and industrial efficiency. As Rome continues to evolve as a global capital it will rely increasingly on scientific expertise to balance growth with preservation.</w:t>
      </w:r>
    </w:p>
    <w:p>
      <w:pPr>
        <w:pStyle w:val="BodyText"/>
      </w:pPr>
      <w:r>
        <w:t xml:space="preserve">The synergy between historical heritage and technological advancement defines the contemporary experience of engineering in this city. By addressing critical challenges in water management waste reduction and clean energy chemical engineers ensure that Rome remains not only a testament to human history but also a model for sustainable urban development. Their work embodies the spirit of innovation required to navigate the complexities of modern society while respecting the unique cultural identity of Italy Rome. Thus understanding and supporting this profession is essential for securing a prosperous future for one of Europe's most iconic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Italy Rome</dc:title>
  <dc:creator/>
  <dc:language>en</dc:language>
  <cp:keywords/>
  <dcterms:created xsi:type="dcterms:W3CDTF">2026-07-30T04:44:00Z</dcterms:created>
  <dcterms:modified xsi:type="dcterms:W3CDTF">2026-07-30T04:44:00Z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