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26" w:name="Xa8752e57cf2cff4ec488258229f5d9387d9c74d"/>
    <w:p>
      <w:pPr>
        <w:pStyle w:val="Heading1"/>
      </w:pPr>
      <w:r>
        <w:t xml:space="preserve">The Pivotal Role of the Chemical Engineer in the Industrial Landscape of Pakistan, Islamabad</w:t>
      </w:r>
    </w:p>
    <w:p>
      <w:pPr>
        <w:pStyle w:val="FirstParagraph"/>
      </w:pPr>
      <w:r>
        <w:t xml:space="preserve">In the modern era of industrial development, few professions are as fundamental to economic stability and technological advancement as that of the chemical engineer. While often perceived merely as professionals working within factories or laboratories, chemical engineers serve as the critical bridge between scientific discovery and large-scale industrial production. In the context of</w:t>
      </w:r>
      <w:r>
        <w:t xml:space="preserve"> </w:t>
      </w:r>
      <w:r>
        <w:rPr>
          <w:bCs/>
          <w:b/>
        </w:rPr>
        <w:t xml:space="preserve">Pakistan Islamabad</w:t>
      </w:r>
      <w:r>
        <w:t xml:space="preserve">, a city that serves not only as the federal capital but also as a growing hub for research, technology, and policy-making, the role of the chemical engineer has never been more significant. As</w:t>
      </w:r>
      <w:r>
        <w:t xml:space="preserve"> </w:t>
      </w:r>
      <w:r>
        <w:rPr>
          <w:bCs/>
          <w:b/>
        </w:rPr>
        <w:t xml:space="preserve">Pakistan Islamabad</w:t>
      </w:r>
      <w:r>
        <w:t xml:space="preserve"> </w:t>
      </w:r>
      <w:r>
        <w:t xml:space="preserve">strives to transform from an agrarian-based economy into a robust industrial powerhouse, understanding the multifaceted contributions of every</w:t>
      </w:r>
      <w:r>
        <w:t xml:space="preserve"> </w:t>
      </w:r>
      <w:r>
        <w:rPr>
          <w:bCs/>
          <w:b/>
        </w:rPr>
        <w:t xml:space="preserve">Chemical Engineer</w:t>
      </w:r>
      <w:r>
        <w:t xml:space="preserve"> </w:t>
      </w:r>
      <w:r>
        <w:t xml:space="preserve">becomes essential for sustainable national progress.</w:t>
      </w:r>
    </w:p>
    <w:bookmarkStart w:id="20" w:name="X745a41f62c0fac47e4e9ea5abffdc2316a08b99"/>
    <w:p>
      <w:pPr>
        <w:pStyle w:val="Heading2"/>
      </w:pPr>
      <w:r>
        <w:t xml:space="preserve">The Strategic Importance of Chemical Engineering in National Development</w:t>
      </w:r>
    </w:p>
    <w:p>
      <w:pPr>
        <w:pStyle w:val="FirstParagraph"/>
      </w:pPr>
      <w:r>
        <w:t xml:space="preserve">The definition of a chemical engineer extends far beyond the mixing of chemicals. A professional who identifies as a</w:t>
      </w:r>
      <w:r>
        <w:t xml:space="preserve"> </w:t>
      </w:r>
      <w:r>
        <w:rPr>
          <w:bCs/>
          <w:b/>
        </w:rPr>
        <w:t xml:space="preserve">Chemical Engineer</w:t>
      </w:r>
      <w:r>
        <w:t xml:space="preserve"> </w:t>
      </w:r>
      <w:r>
        <w:t xml:space="preserve">is trained to apply principles of chemistry, physics, mathematics, and economics to convert raw materials into useful products efficiently and safely. In</w:t>
      </w:r>
      <w:r>
        <w:t xml:space="preserve"> </w:t>
      </w:r>
      <w:r>
        <w:rPr>
          <w:bCs/>
          <w:b/>
        </w:rPr>
        <w:t xml:space="preserve">Pakistan Islamabad</w:t>
      </w:r>
      <w:r>
        <w:t xml:space="preserve">, this discipline is the backbone of several key sectors including energy, pharmaceuticals, food processing, and environmental management. The capital city houses numerous research institutions such as the National University of Sciences &amp; Technology (NUST) and the International Center for Agricultural Research in the Dry Areas (ICARDA), where</w:t>
      </w:r>
      <w:r>
        <w:t xml:space="preserve"> </w:t>
      </w:r>
      <w:r>
        <w:rPr>
          <w:bCs/>
          <w:b/>
        </w:rPr>
        <w:t xml:space="preserve">Chemical Engineer</w:t>
      </w:r>
      <w:r>
        <w:t xml:space="preserve"> </w:t>
      </w:r>
      <w:r>
        <w:t xml:space="preserve">professionals drive innovation. These individuals are not just practitioners; they are architects of efficiency, designing processes that reduce waste, lower costs, and maximize resource utilization.</w:t>
      </w:r>
    </w:p>
    <w:bookmarkEnd w:id="20"/>
    <w:bookmarkStart w:id="21" w:name="Xac73cedea5406752d4b95124039194e1a0b305e"/>
    <w:p>
      <w:pPr>
        <w:pStyle w:val="Heading2"/>
      </w:pPr>
      <w:r>
        <w:t xml:space="preserve">Sector-Specific Contributions: Energy and Pharmaceuticals</w:t>
      </w:r>
    </w:p>
    <w:p>
      <w:pPr>
        <w:pStyle w:val="FirstParagraph"/>
      </w:pPr>
      <w:r>
        <w:t xml:space="preserve">No discussion about the impact of a</w:t>
      </w:r>
      <w:r>
        <w:t xml:space="preserve"> </w:t>
      </w:r>
      <w:r>
        <w:rPr>
          <w:bCs/>
          <w:b/>
        </w:rPr>
        <w:t xml:space="preserve">Chemical Engineer</w:t>
      </w:r>
      <w:r>
        <w:t xml:space="preserve"> </w:t>
      </w:r>
      <w:r>
        <w:t xml:space="preserve">in this region is complete without addressing the energy sector. Pakistan faces persistent challenges regarding energy security, and the solution lies largely in process optimization and alternative energy sources. In Islamabad, where policy decisions are made that affect national infrastructure,</w:t>
      </w:r>
      <w:r>
        <w:t xml:space="preserve"> </w:t>
      </w:r>
      <w:r>
        <w:rPr>
          <w:bCs/>
          <w:b/>
        </w:rPr>
        <w:t xml:space="preserve">Chemical Engineer</w:t>
      </w:r>
      <w:r>
        <w:t xml:space="preserve"> </w:t>
      </w:r>
      <w:r>
        <w:t xml:space="preserve">experts provide the technical data required to implement renewable energy solutions such as biofuel production and hydrogen fuel cells. Furthermore, within the oil refining and petrochemical industries located near or connected to the capital’s logistical hubs, these engineers design catalytic converters and distillation columns that ensure fuel purity. Their work directly influences the cost of electricity and transportation for every citizen in</w:t>
      </w:r>
      <w:r>
        <w:t xml:space="preserve"> </w:t>
      </w:r>
      <w:r>
        <w:rPr>
          <w:bCs/>
          <w:b/>
        </w:rPr>
        <w:t xml:space="preserve">Pakistan Islamabad</w:t>
      </w:r>
      <w:r>
        <w:t xml:space="preserve">.</w:t>
      </w:r>
    </w:p>
    <w:p>
      <w:pPr>
        <w:pStyle w:val="BodyText"/>
      </w:pPr>
      <w:r>
        <w:t xml:space="preserve">Equally vital is the pharmaceutical industry. With a booming population in</w:t>
      </w:r>
      <w:r>
        <w:t xml:space="preserve"> </w:t>
      </w:r>
      <w:r>
        <w:rPr>
          <w:bCs/>
          <w:b/>
        </w:rPr>
        <w:t xml:space="preserve">Pakistan Islamabad</w:t>
      </w:r>
      <w:r>
        <w:t xml:space="preserve">, access to affordable healthcare is a national priority. The pharmaceutical sector relies heavily on chemical engineering for the scale-up of drug production, ensuring that compounds synthesized in small laboratory batches can be manufactured safely and consistently at an industrial scale. A qualified</w:t>
      </w:r>
      <w:r>
        <w:t xml:space="preserve"> </w:t>
      </w:r>
      <w:r>
        <w:rPr>
          <w:bCs/>
          <w:b/>
        </w:rPr>
        <w:t xml:space="preserve">Chemical Engineer</w:t>
      </w:r>
      <w:r>
        <w:t xml:space="preserve"> </w:t>
      </w:r>
      <w:r>
        <w:t xml:space="preserve">ensures compliance with global Good Manufacturing Practices (GMP), thereby safeguarding public health. In the capital city, where regulatory bodies are headquartered, these engineers work closely with policymakers to establish standards that protect consumers while fostering local manufacturing independence.</w:t>
      </w:r>
    </w:p>
    <w:bookmarkEnd w:id="21"/>
    <w:bookmarkStart w:id="22" w:name="Xe6afdd611249f384f545f8eedd0652cfd242565"/>
    <w:p>
      <w:pPr>
        <w:pStyle w:val="Heading2"/>
      </w:pPr>
      <w:r>
        <w:t xml:space="preserve">Environmental Sustainability and Waste Management</w:t>
      </w:r>
    </w:p>
    <w:p>
      <w:pPr>
        <w:pStyle w:val="FirstParagraph"/>
      </w:pPr>
      <w:r>
        <w:t xml:space="preserve">As urbanization accelerates in metropolitan centers like Islamabad, environmental degradation becomes a pressing concern. The role of the</w:t>
      </w:r>
      <w:r>
        <w:t xml:space="preserve"> </w:t>
      </w:r>
      <w:r>
        <w:rPr>
          <w:bCs/>
          <w:b/>
        </w:rPr>
        <w:t xml:space="preserve">Chemical Engineer</w:t>
      </w:r>
      <w:r>
        <w:t xml:space="preserve"> </w:t>
      </w:r>
      <w:r>
        <w:t xml:space="preserve">has evolved to include significant responsibilities in environmental protection. In</w:t>
      </w:r>
      <w:r>
        <w:t xml:space="preserve"> </w:t>
      </w:r>
      <w:r>
        <w:rPr>
          <w:bCs/>
          <w:b/>
        </w:rPr>
        <w:t xml:space="preserve">Pakistan Islamabad</w:t>
      </w:r>
      <w:r>
        <w:t xml:space="preserve">, which is renowned for its green cover and planned infrastructure, preserving this ecology requires advanced waste management strategies. Chemical engineers design wastewater treatment plants, develop methods for hazardous waste neutralization, and create technologies for recycling industrial byproducts. For instance, treating the effluents from industrial zones before they enter water systems is a task that demands specialized chemical engineering knowledge. By integrating green chemistry principles into their workflows, every</w:t>
      </w:r>
      <w:r>
        <w:t xml:space="preserve"> </w:t>
      </w:r>
      <w:r>
        <w:rPr>
          <w:bCs/>
          <w:b/>
        </w:rPr>
        <w:t xml:space="preserve">Chemical Engineer</w:t>
      </w:r>
      <w:r>
        <w:t xml:space="preserve"> </w:t>
      </w:r>
      <w:r>
        <w:t xml:space="preserve">contributes to the sustainability goals of the region, ensuring that development does not come at the expense of environmental health.</w:t>
      </w:r>
    </w:p>
    <w:bookmarkEnd w:id="22"/>
    <w:bookmarkStart w:id="23" w:name="X432ccece4fd1dc669f4e830293c0628ab951be2"/>
    <w:p>
      <w:pPr>
        <w:pStyle w:val="Heading2"/>
      </w:pPr>
      <w:r>
        <w:t xml:space="preserve">Innovation and Research in Islamabad’s Academic Ecosystem</w:t>
      </w:r>
    </w:p>
    <w:p>
      <w:pPr>
        <w:pStyle w:val="FirstParagraph"/>
      </w:pPr>
      <w:r>
        <w:t xml:space="preserve">Islamabad is distinct from other cities in Pakistan due to its concentration of academic and research institutions. It serves as an intellectual capital where theory meets practice. Within universities such as NUST, QAU, and GIK Institute (nearby but influential), the next generation of</w:t>
      </w:r>
      <w:r>
        <w:t xml:space="preserve"> </w:t>
      </w:r>
      <w:r>
        <w:rPr>
          <w:bCs/>
          <w:b/>
        </w:rPr>
        <w:t xml:space="preserve">Chemical Engineer</w:t>
      </w:r>
      <w:r>
        <w:t xml:space="preserve"> </w:t>
      </w:r>
      <w:r>
        <w:t xml:space="preserve">professionals are being trained. These institutions foster an environment of inquiry where students explore nanotechnology, polymer science, and bioprocessing. The output of these programs feeds directly into the industrial sector in Islamabad and beyond. Moreover, collaborative research projects between government bodies like the Pakistan Council of Scientific &amp; Industrial Research (PCSIR) and private industries are often led by senior</w:t>
      </w:r>
      <w:r>
        <w:t xml:space="preserve"> </w:t>
      </w:r>
      <w:r>
        <w:rPr>
          <w:bCs/>
          <w:b/>
        </w:rPr>
        <w:t xml:space="preserve">Chemical Engineer</w:t>
      </w:r>
      <w:r>
        <w:t xml:space="preserve"> </w:t>
      </w:r>
      <w:r>
        <w:t xml:space="preserve">professionals. These collaborations result in patents, new product developments, and localized solutions to regional problems, reinforcing Islamabad’s status as a center for innovation.</w:t>
      </w:r>
    </w:p>
    <w:bookmarkEnd w:id="23"/>
    <w:bookmarkStart w:id="24" w:name="economic-impact-and-future-prospects"/>
    <w:p>
      <w:pPr>
        <w:pStyle w:val="Heading2"/>
      </w:pPr>
      <w:r>
        <w:t xml:space="preserve">Economic Impact and Future Prospects</w:t>
      </w:r>
    </w:p>
    <w:p>
      <w:pPr>
        <w:pStyle w:val="FirstParagraph"/>
      </w:pPr>
      <w:r>
        <w:t xml:space="preserve">The economic implications of employing skilled</w:t>
      </w:r>
      <w:r>
        <w:t xml:space="preserve"> </w:t>
      </w:r>
      <w:r>
        <w:rPr>
          <w:bCs/>
          <w:b/>
        </w:rPr>
        <w:t xml:space="preserve">Chemical Engineer</w:t>
      </w:r>
      <w:r>
        <w:t xml:space="preserve"> </w:t>
      </w:r>
      <w:r>
        <w:t xml:space="preserve">professionals are profound. By optimizing industrial processes, these engineers reduce operational costs for businesses in</w:t>
      </w:r>
      <w:r>
        <w:t xml:space="preserve"> </w:t>
      </w:r>
      <w:r>
        <w:rPr>
          <w:bCs/>
          <w:b/>
        </w:rPr>
        <w:t xml:space="preserve">Pakistan Islamabad</w:t>
      </w:r>
      <w:r>
        <w:t xml:space="preserve">, making Pakistani exports more competitive in the global market. In the food processing industry, which is a major employer, chemical engineers develop preservation techniques and packaging materials that extend shelf life and reduce food waste—a critical issue in developing nations. Additionally, as</w:t>
      </w:r>
      <w:r>
        <w:t xml:space="preserve"> </w:t>
      </w:r>
      <w:r>
        <w:rPr>
          <w:bCs/>
          <w:b/>
        </w:rPr>
        <w:t xml:space="preserve">Pakistan Islamabad</w:t>
      </w:r>
      <w:r>
        <w:t xml:space="preserve"> </w:t>
      </w:r>
      <w:r>
        <w:t xml:space="preserve">moves towards Industry 4.0, characterized by automation and artificial intelligence, the demand for</w:t>
      </w:r>
      <w:r>
        <w:t xml:space="preserve"> </w:t>
      </w:r>
      <w:r>
        <w:rPr>
          <w:bCs/>
          <w:b/>
        </w:rPr>
        <w:t xml:space="preserve">Chemical Engineer</w:t>
      </w:r>
      <w:r>
        <w:t xml:space="preserve"> </w:t>
      </w:r>
      <w:r>
        <w:t xml:space="preserve">expertise in data analysis and process control is skyrocketing. This shift ensures that the profession remains relevant and high-paying, attracting top talent to contribute to the national economy.</w:t>
      </w:r>
    </w:p>
    <w:bookmarkEnd w:id="24"/>
    <w:bookmarkStart w:id="25" w:name="conclusion"/>
    <w:p>
      <w:pPr>
        <w:pStyle w:val="Heading2"/>
      </w:pPr>
      <w:r>
        <w:t xml:space="preserve">Conclusion</w:t>
      </w:r>
    </w:p>
    <w:p>
      <w:pPr>
        <w:pStyle w:val="FirstParagraph"/>
      </w:pPr>
      <w:r>
        <w:t xml:space="preserve">In conclusion, the significance of the chemical engineer in</w:t>
      </w:r>
      <w:r>
        <w:t xml:space="preserve"> </w:t>
      </w:r>
      <w:r>
        <w:rPr>
          <w:bCs/>
          <w:b/>
        </w:rPr>
        <w:t xml:space="preserve">Pakistan Islamabad</w:t>
      </w:r>
      <w:r>
        <w:t xml:space="preserve"> </w:t>
      </w:r>
      <w:r>
        <w:t xml:space="preserve">cannot be overstated. From ensuring energy security and pharmaceutical safety to protecting the environment and driving academic innovation, every facet of modern life in this capital city is touched by their expertise. As</w:t>
      </w:r>
      <w:r>
        <w:t xml:space="preserve"> </w:t>
      </w:r>
      <w:r>
        <w:rPr>
          <w:bCs/>
          <w:b/>
        </w:rPr>
        <w:t xml:space="preserve">Pakistan Islamabad</w:t>
      </w:r>
      <w:r>
        <w:t xml:space="preserve"> </w:t>
      </w:r>
      <w:r>
        <w:t xml:space="preserve">continues to grow as a center for technology and governance, the need for skilled</w:t>
      </w:r>
      <w:r>
        <w:t xml:space="preserve"> </w:t>
      </w:r>
      <w:r>
        <w:rPr>
          <w:bCs/>
          <w:b/>
        </w:rPr>
        <w:t xml:space="preserve">Chemical Engineer</w:t>
      </w:r>
      <w:r>
        <w:t xml:space="preserve"> </w:t>
      </w:r>
      <w:r>
        <w:t xml:space="preserve">professionals will only increase. It is imperative that stakeholders—including government policymakers, academic institutions, and industry leaders—continue to invest in chemical engineering education and infrastructure. By doing so, they empower these engineers to solve complex problems, drive sustainable growth, and secure a prosperous future for the nation. The</w:t>
      </w:r>
      <w:r>
        <w:t xml:space="preserve"> </w:t>
      </w:r>
      <w:r>
        <w:rPr>
          <w:bCs/>
          <w:b/>
        </w:rPr>
        <w:t xml:space="preserve">Chemical Engineer</w:t>
      </w:r>
      <w:r>
        <w:t xml:space="preserve"> </w:t>
      </w:r>
      <w:r>
        <w:t xml:space="preserve">is not just an employee of an industry; they are a key agent of change in</w:t>
      </w:r>
      <w:r>
        <w:t xml:space="preserve"> </w:t>
      </w:r>
      <w:r>
        <w:rPr>
          <w:bCs/>
          <w:b/>
        </w:rPr>
        <w:t xml:space="preserve">Pakistan Islamabad</w:t>
      </w:r>
      <w:r>
        <w:t xml:space="preserve">, turning scientific potential into tangible societal benefit.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Engineers in Pakistan, Islamabad</dc:title>
  <dc:creator/>
  <cp:keywords/>
  <dcterms:created xsi:type="dcterms:W3CDTF">2026-07-30T06:16:55Z</dcterms:created>
  <dcterms:modified xsi:type="dcterms:W3CDTF">2026-07-30T06:16:55Z</dcterms:modified>
</cp:coreProperties>
</file>

<file path=docProps/custom.xml><?xml version="1.0" encoding="utf-8"?>
<Properties xmlns="http://schemas.openxmlformats.org/officeDocument/2006/custom-properties" xmlns:vt="http://schemas.openxmlformats.org/officeDocument/2006/docPropsVTypes"/>
</file>