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33e9b5ee2d06a2f3da02752df4b06c20c66e565"/>
    <w:p>
      <w:pPr>
        <w:pStyle w:val="Heading1"/>
      </w:pPr>
      <w:r>
        <w:t xml:space="preserve">The Chemical Engineer in the Modern Industrial Landscape of Spain Barcelona</w:t>
      </w:r>
    </w:p>
    <w:p>
      <w:pPr>
        <w:pStyle w:val="FirstParagraph"/>
      </w:pPr>
      <w:r>
        <w:t xml:space="preserve">In the dynamic and rapidly evolving industrial sector, few professions are as pivotal to economic growth and technological advancement as that of the</w:t>
      </w:r>
      <w:r>
        <w:t xml:space="preserve"> </w:t>
      </w:r>
      <w:r>
        <w:rPr>
          <w:bCs/>
          <w:b/>
        </w:rPr>
        <w:t xml:space="preserve">Chemical Engineer</w:t>
      </w:r>
      <w:r>
        <w:t xml:space="preserve">. Nowhere is this more evident than in the vibrant Mediterranean hub known as</w:t>
      </w:r>
      <w:r>
        <w:t xml:space="preserve"> </w:t>
      </w:r>
      <w:r>
        <w:t xml:space="preserve">Spain Barcelona</w:t>
      </w:r>
      <w:r>
        <w:t xml:space="preserve">. As a city that seamlessly blends rich historical heritage with cutting-edge innovation,</w:t>
      </w:r>
      <w:r>
        <w:t xml:space="preserve"> </w:t>
      </w:r>
      <w:r>
        <w:t xml:space="preserve">Spain Barcelona</w:t>
      </w:r>
      <w:r>
        <w:t xml:space="preserve"> </w:t>
      </w:r>
      <w:r>
        <w:t xml:space="preserve">serves as a critical nexus for industrial activity in Southern Europe. This essay explores the multifaceted role of the</w:t>
      </w:r>
      <w:r>
        <w:t xml:space="preserve"> </w:t>
      </w:r>
      <w:r>
        <w:rPr>
          <w:bCs/>
          <w:b/>
        </w:rPr>
        <w:t xml:space="preserve">Chemical Engineer</w:t>
      </w:r>
      <w:r>
        <w:t xml:space="preserve">, specifically analyzing their impact on the local economy, environmental sustainability, and technological innovation within the unique context of</w:t>
      </w:r>
      <w:r>
        <w:t xml:space="preserve"> </w:t>
      </w:r>
      <w:r>
        <w:t xml:space="preserve">Spain Barcelona</w:t>
      </w:r>
      <w:r>
        <w:t xml:space="preserve">.</w:t>
      </w:r>
    </w:p>
    <w:bookmarkStart w:id="20" w:name="Xb16df960af1b56522f16483a34f4bfd4deb3212"/>
    <w:p>
      <w:pPr>
        <w:pStyle w:val="Heading2"/>
      </w:pPr>
      <w:r>
        <w:t xml:space="preserve">The Industrial Backbone: Why Spain Barcelona Matters</w:t>
      </w:r>
    </w:p>
    <w:p>
      <w:pPr>
        <w:pStyle w:val="FirstParagraph"/>
      </w:pPr>
      <w:r>
        <w:t xml:space="preserve">To understand the importance of a</w:t>
      </w:r>
      <w:r>
        <w:t xml:space="preserve"> </w:t>
      </w:r>
      <w:r>
        <w:rPr>
          <w:bCs/>
          <w:b/>
        </w:rPr>
        <w:t xml:space="preserve">Chemical Engineer</w:t>
      </w:r>
      <w:r>
        <w:t xml:space="preserve">, one must first appreciate the industrial fabric of their workplace. The province and metropolitan area of</w:t>
      </w:r>
      <w:r>
        <w:t xml:space="preserve"> </w:t>
      </w:r>
      <w:r>
        <w:t xml:space="preserve">Spain Barcelona</w:t>
      </w:r>
      <w:r>
        <w:t xml:space="preserve">, particularly surrounding areas such as Tarragona, form one of the largest petrochemical clusters in Europe. This region is not merely a geographical location; it is an economic powerhouse responsible for a significant portion of Spain’s industrial output. The port infrastructure, logistics networks, and proximity to raw material sources make this area ideal for heavy industry.</w:t>
      </w:r>
    </w:p>
    <w:p>
      <w:pPr>
        <w:pStyle w:val="BodyText"/>
      </w:pPr>
      <w:r>
        <w:t xml:space="preserve">In this context, the</w:t>
      </w:r>
      <w:r>
        <w:t xml:space="preserve"> </w:t>
      </w:r>
      <w:r>
        <w:rPr>
          <w:bCs/>
          <w:b/>
        </w:rPr>
        <w:t xml:space="preserve">Chemical Engineer</w:t>
      </w:r>
      <w:r>
        <w:t xml:space="preserve"> </w:t>
      </w:r>
      <w:r>
        <w:t xml:space="preserve">acts as the architect of efficiency. They are tasked with designing processes that convert raw materials—such as crude oil, natural gas, and agricultural products—into valuable commodities like plastics, pharmaceuticals, fuels, and detergents. Without their expertise in thermodynamics, fluid mechanics, and reaction engineering such complex industrial ecosystems in</w:t>
      </w:r>
      <w:r>
        <w:t xml:space="preserve"> </w:t>
      </w:r>
      <w:r>
        <w:t xml:space="preserve">Spain Barcelona</w:t>
      </w:r>
      <w:r>
        <w:t xml:space="preserve"> </w:t>
      </w:r>
      <w:r>
        <w:t xml:space="preserve">would fail to operate with the necessary precision and profitability.</w:t>
      </w:r>
    </w:p>
    <w:bookmarkEnd w:id="20"/>
    <w:bookmarkStart w:id="21" w:name="sustainability-and-the-green-transition"/>
    <w:p>
      <w:pPr>
        <w:pStyle w:val="Heading2"/>
      </w:pPr>
      <w:r>
        <w:t xml:space="preserve">Sustainability and the Green Transition</w:t>
      </w:r>
    </w:p>
    <w:p>
      <w:pPr>
        <w:pStyle w:val="FirstParagraph"/>
      </w:pPr>
      <w:r>
        <w:t xml:space="preserve">In recent years, the global imperative for sustainability has reshaped the role of every engineer. For a</w:t>
      </w:r>
      <w:r>
        <w:t xml:space="preserve"> </w:t>
      </w:r>
      <w:r>
        <w:rPr>
          <w:bCs/>
          <w:b/>
        </w:rPr>
        <w:t xml:space="preserve">Chemical Engineer</w:t>
      </w:r>
      <w:r>
        <w:t xml:space="preserve">, this means moving beyond mere production efficiency toward circular economy principles. In</w:t>
      </w:r>
      <w:r>
        <w:t xml:space="preserve"> </w:t>
      </w:r>
      <w:r>
        <w:t xml:space="preserve">Spain Barcelona</w:t>
      </w:r>
      <w:r>
        <w:t xml:space="preserve">, where environmental awareness is high among both citizens and regulatory bodies, Chemical Engineers play a crucial role in mitigating the ecological footprint of industry.</w:t>
      </w:r>
    </w:p>
    <w:p>
      <w:pPr>
        <w:pStyle w:val="BodyText"/>
      </w:pPr>
      <w:r>
        <w:t xml:space="preserve">This transformation involves several key responsibilities:</w:t>
      </w:r>
    </w:p>
    <w:p>
      <w:pPr>
        <w:numPr>
          <w:ilvl w:val="0"/>
          <w:numId w:val="1001"/>
        </w:numPr>
        <w:pStyle w:val="Compact"/>
      </w:pPr>
      <w:r>
        <w:rPr>
          <w:bCs/>
          <w:b/>
        </w:rPr>
        <w:t xml:space="preserve">Process Optimization:</w:t>
      </w:r>
      <w:r>
        <w:t xml:space="preserve"> </w:t>
      </w:r>
      <w:r>
        <w:t xml:space="preserve">Reducing energy consumption and waste generation in existing plants. In the industrial zones of</w:t>
      </w:r>
      <w:r>
        <w:t xml:space="preserve"> </w:t>
      </w:r>
      <w:r>
        <w:t xml:space="preserve">Spain Barcelona</w:t>
      </w:r>
      <w:r>
        <w:t xml:space="preserve">, engineers work tirelessly to minimize carbon emissions, adhering to strict EU environmental directives.</w:t>
      </w:r>
    </w:p>
    <w:p>
      <w:pPr>
        <w:numPr>
          <w:ilvl w:val="0"/>
          <w:numId w:val="1001"/>
        </w:numPr>
        <w:pStyle w:val="Compact"/>
      </w:pPr>
      <w:r>
        <w:rPr>
          <w:bCs/>
          <w:b/>
        </w:rPr>
        <w:t xml:space="preserve">Renewable Integration:</w:t>
      </w:r>
    </w:p>
    <w:p>
      <w:pPr>
        <w:numPr>
          <w:ilvl w:val="0"/>
          <w:numId w:val="1001"/>
        </w:numPr>
        <w:pStyle w:val="Compact"/>
      </w:pPr>
      <w:r>
        <w:rPr>
          <w:bCs/>
          <w:b/>
        </w:rPr>
        <w:t xml:space="preserve">Water Treatment:</w:t>
      </w:r>
      <w:r>
        <w:t xml:space="preserve"> </w:t>
      </w:r>
      <w:r>
        <w:t xml:space="preserve">Ensuring that industrial wastewater is treated to safe standards before being released or recycled. Given Barcelona’s status as a coastal city on the Mediterranean, water management is not just an industrial concern but a civic necessity.</w:t>
      </w:r>
    </w:p>
    <w:p>
      <w:pPr>
        <w:pStyle w:val="FirstParagraph"/>
      </w:pPr>
      <w:r>
        <w:t xml:space="preserve">The</w:t>
      </w:r>
      <w:r>
        <w:t xml:space="preserve"> </w:t>
      </w:r>
      <w:r>
        <w:rPr>
          <w:bCs/>
          <w:b/>
        </w:rPr>
        <w:t xml:space="preserve">Chemical Engineer</w:t>
      </w:r>
      <w:r>
        <w:t xml:space="preserve"> </w:t>
      </w:r>
      <w:r>
        <w:t xml:space="preserve">in this region is thus a guardian of the environment, ensuring that industrial progress does not come at the expense of natural resources. Their work directly supports the sustainability goals set forth by both local municipalities and national governments in Spain.</w:t>
      </w:r>
    </w:p>
    <w:bookmarkEnd w:id="21"/>
    <w:bookmarkStart w:id="22" w:name="innovation-and-research-development-rd"/>
    <w:p>
      <w:pPr>
        <w:pStyle w:val="Heading2"/>
      </w:pPr>
      <w:r>
        <w:t xml:space="preserve">Innovation and Research &amp; Development (R&amp;D)</w:t>
      </w:r>
    </w:p>
    <w:p>
      <w:pPr>
        <w:pStyle w:val="FirstParagraph"/>
      </w:pPr>
      <w:r>
        <w:t xml:space="preserve">Spain Barcelona</w:t>
      </w:r>
      <w:r>
        <w:t xml:space="preserve"> </w:t>
      </w:r>
      <w:r>
        <w:t xml:space="preserve">is also a beacon for research and development. The city hosts numerous universities, technological institutes, and corporate R&amp;D centers. Here, the role of the Chemical Engineer expands from operational management to scientific discovery.</w:t>
      </w:r>
    </w:p>
    <w:p>
      <w:pPr>
        <w:pStyle w:val="BodyText"/>
      </w:pPr>
      <w:r>
        <w:t xml:space="preserve">In these settings, Chemical Engineers collaborate with chemists and material scientists to develop new products. This could range from creating more efficient battery materials for electric vehicles—a growing industry in Spain—to formulating advanced pharmaceuticals. The synergy between academic institutions in Barcelona and industrial partners drives innovation. For instance, the development of catalytic converters or new polymer materials often begins as a theoretical model in a lab and is scaled up into production through the expertise of Chemical Engineers.</w:t>
      </w:r>
    </w:p>
    <w:p>
      <w:pPr>
        <w:pStyle w:val="BodyText"/>
      </w:pPr>
      <w:r>
        <w:t xml:space="preserve">This collaborative environment ensures that</w:t>
      </w:r>
      <w:r>
        <w:t xml:space="preserve"> </w:t>
      </w:r>
      <w:r>
        <w:t xml:space="preserve">Spain Barcelona</w:t>
      </w:r>
      <w:r>
        <w:t xml:space="preserve"> </w:t>
      </w:r>
      <w:r>
        <w:t xml:space="preserve">remains competitive on the global stage. The Chemical Engineer bridges the gap between theory and practice, translating laboratory breakthroughs into scalable, safe, and cost-effective industrial processes.</w:t>
      </w:r>
    </w:p>
    <w:bookmarkEnd w:id="22"/>
    <w:bookmarkStart w:id="23" w:name="economic-impact-and-job-market-dynamics"/>
    <w:p>
      <w:pPr>
        <w:pStyle w:val="Heading2"/>
      </w:pPr>
      <w:r>
        <w:t xml:space="preserve">Economic Impact and Job Market Dynamics</w:t>
      </w:r>
    </w:p>
    <w:p>
      <w:pPr>
        <w:pStyle w:val="FirstParagraph"/>
      </w:pPr>
      <w:r>
        <w:t xml:space="preserve">The presence of a skilled workforce of Chemical Engineers has a profound effect on the local economy. In</w:t>
      </w:r>
      <w:r>
        <w:t xml:space="preserve"> </w:t>
      </w:r>
      <w:r>
        <w:t xml:space="preserve">Spain Barcelona</w:t>
      </w:r>
      <w:r>
        <w:t xml:space="preserve">, high-tech industries require specialized talent. The demand for professionals who understand complex chemical processes, safety regulations, and automated control systems is high.</w:t>
      </w:r>
    </w:p>
    <w:p>
      <w:pPr>
        <w:pStyle w:val="BodyText"/>
      </w:pPr>
      <w:r>
        <w:t xml:space="preserve">Moreover, these jobs tend to be high-value positions that attract international talent and investment. When multinational corporations choose to establish facilities in the region due to the availability of engineering expertise, they contribute significantly to job creation in related sectors such as logistics, maintenance, and construction. Thus, the Chemical Engineer is not just an employee but a catalyst for broader economic development.</w:t>
      </w:r>
    </w:p>
    <w:bookmarkEnd w:id="23"/>
    <w:bookmarkStart w:id="24" w:name="challenges-and-future-outlook"/>
    <w:p>
      <w:pPr>
        <w:pStyle w:val="Heading2"/>
      </w:pPr>
      <w:r>
        <w:t xml:space="preserve">Challenges and Future Outlook</w:t>
      </w:r>
    </w:p>
    <w:p>
      <w:pPr>
        <w:pStyle w:val="FirstParagraph"/>
      </w:pPr>
      <w:r>
        <w:t xml:space="preserve">Despite the opportunities, Chemical Engineers in</w:t>
      </w:r>
      <w:r>
        <w:t xml:space="preserve"> </w:t>
      </w:r>
      <w:r>
        <w:t xml:space="preserve">Spain Barcelona</w:t>
      </w:r>
      <w:r>
        <w:t xml:space="preserve"> </w:t>
      </w:r>
      <w:r>
        <w:t xml:space="preserve">face significant challenges. The transition to green energy requires substantial capital investment and technological risk-taking. Furthermore, there is a constant need for upskilling as technology evolves rapidly with advancements in artificial intelligence and digital twins applied to process industries.</w:t>
      </w:r>
    </w:p>
    <w:p>
      <w:pPr>
        <w:pStyle w:val="BodyText"/>
      </w:pPr>
      <w:r>
        <w:t xml:space="preserve">The future will likely see Chemical Engineers leveraging data analytics to predict equipment failures or optimize supply chains in real-time. In</w:t>
      </w:r>
      <w:r>
        <w:t xml:space="preserve"> </w:t>
      </w:r>
      <w:r>
        <w:t xml:space="preserve">Spain Barcelona</w:t>
      </w:r>
      <w:r>
        <w:t xml:space="preserve">, this digital transformation is already underway, with smart factories becoming the norm rather than the exception. The ability of a Chemical Engineer to adapt to these technological shifts will determine their success and the continued relevance of their profession.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Chemical Engineer</w:t>
      </w:r>
      <w:r>
        <w:t xml:space="preserve"> </w:t>
      </w:r>
      <w:r>
        <w:t xml:space="preserve">in</w:t>
      </w:r>
      <w:r>
        <w:t xml:space="preserve"> </w:t>
      </w:r>
      <w:r>
        <w:t xml:space="preserve">Spain Barcelona</w:t>
      </w:r>
      <w:r>
        <w:t xml:space="preserve"> </w:t>
      </w:r>
      <w:r>
        <w:t xml:space="preserve">is indispensable. From driving industrial efficiency and fostering innovation to championing environmental sustainability, their contributions are woven into the very fabric of this dynamic Spanish city. As global challenges such as climate change and resource scarcity intensify, the need for skilled Chemical Engineers will only grow.</w:t>
      </w:r>
    </w:p>
    <w:p>
      <w:pPr>
        <w:pStyle w:val="BodyText"/>
      </w:pPr>
      <w:r>
        <w:t xml:space="preserve">Spain Barcelona</w:t>
      </w:r>
      <w:r>
        <w:t xml:space="preserve">, with its unique blend of industrial heritage and forward-looking ambition, provides an ideal stage for these professionals to make a meaningful impact. By supporting education, encouraging R&amp;D collaboration, and fostering policies that support the chemical industry’s transformation towards sustainability, society can ensure that Chemical Engineers continue to thrive. Their work not only sustains the economy but also protects the environment and improves quality of life for all citizens in this vibrant Mediterranean metropolis.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Spain Barcelona</dc:title>
  <dc:creator/>
  <dc:language>en</dc:language>
  <cp:keywords/>
  <dcterms:created xsi:type="dcterms:W3CDTF">2026-07-29T12:22:47Z</dcterms:created>
  <dcterms:modified xsi:type="dcterms:W3CDTF">2026-07-29T12:22:47Z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