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04810d0b359030c657b8c379a938313aadc0883"/>
    <w:p>
      <w:pPr>
        <w:pStyle w:val="Heading1"/>
      </w:pPr>
      <w:r>
        <w:t xml:space="preserve">The Role of the Chemical Engineer in Spain Madrid: An Essay on Industry, Innovation, and Sustainability</w:t>
      </w:r>
    </w:p>
    <w:p>
      <w:pPr>
        <w:pStyle w:val="FirstParagraph"/>
      </w:pPr>
      <w:r>
        <w:rPr>
          <w:iCs/>
          <w:i/>
          <w:bCs/>
          <w:b/>
        </w:rPr>
        <w:t xml:space="preserve">Note: This essay explores the critical contributions of chemical engineers within the specific industrial and economic context of Spain Madrid. It highlights how this profession drives progress in energy, pharmaceuticals, and environmental sustainability within one of Europe’s most significant metropolitan hubs.</w:t>
      </w:r>
    </w:p>
    <w:bookmarkStart w:id="20" w:name="X4934bfe59c6823636f47d8797e0483dafcae055"/>
    <w:p>
      <w:pPr>
        <w:pStyle w:val="Heading2"/>
      </w:pPr>
      <w:r>
        <w:t xml:space="preserve">Introduction: The Intersection of Tradition and Modernity</w:t>
      </w:r>
    </w:p>
    <w:p>
      <w:pPr>
        <w:pStyle w:val="FirstParagraph"/>
      </w:pPr>
      <w:r>
        <w:t xml:space="preserve">In the evolving landscape of modern industry, few professions are as foundational yet increasingly dynamic as that of the chemical engineer. This discipline is no longer confined to traditional images of smokestacks and hazardous waste; instead, it represents a nexus where physics, chemistry, biology, economics meet to solve complex societal challenges. In Spain Madrid this intersection is particularly vibrant. As the capital city serves not only as the political and cultural heart of Spain but also as a burgeoning hub for high-tech industry and research</w:t>
      </w:r>
      <w:r>
        <w:t xml:space="preserve"> </w:t>
      </w:r>
      <w:r>
        <w:rPr>
          <w:bCs/>
          <w:b/>
        </w:rPr>
        <w:t xml:space="preserve">Spain Madrid</w:t>
      </w:r>
      <w:r>
        <w:t xml:space="preserve"> </w:t>
      </w:r>
      <w:r>
        <w:t xml:space="preserve">offers unique opportunities for chemical engineers to apply their skills in sustainable urban development, advanced manufacturing, and green energy solutions. This essay examines how the role of a</w:t>
      </w:r>
      <w:r>
        <w:t xml:space="preserve"> </w:t>
      </w:r>
      <w:r>
        <w:rPr>
          <w:bCs/>
          <w:b/>
        </w:rPr>
        <w:t xml:space="preserve">Chemical Engineer</w:t>
      </w:r>
      <w:r>
        <w:t xml:space="preserve"> </w:t>
      </w:r>
      <w:r>
        <w:t xml:space="preserve">is adapting to meet the specific demands of this region, emphasizing innovation, regulatory compliance with European standards and local economic contributions.</w:t>
      </w:r>
    </w:p>
    <w:bookmarkEnd w:id="20"/>
    <w:bookmarkStart w:id="21" w:name="X979040d9fa7aea9c6b20e638bdbdb5bf5d2f26b"/>
    <w:p>
      <w:pPr>
        <w:pStyle w:val="Heading2"/>
      </w:pPr>
      <w:r>
        <w:t xml:space="preserve">The Industrial Landscape of Spain Madrid: A Catalyst for Innovation</w:t>
      </w:r>
    </w:p>
    <w:p>
      <w:pPr>
        <w:pStyle w:val="FirstParagraph"/>
      </w:pPr>
      <w:r>
        <w:t xml:space="preserve">To understand the necessity of the chemical engineer in this region one must first appreciate its industrial ecosystem. While often associated with tourism and services, Madrid possesses a robust industrial base, particularly in the metropolitan area and surrounding zones such as Arganda del Rey which hosts major petrochemical facilities operated by companies like Repsol. The proximity to these large-scale operations creates a high demand for specialized engineering talent. In this context the</w:t>
      </w:r>
      <w:r>
        <w:t xml:space="preserve"> </w:t>
      </w:r>
      <w:r>
        <w:rPr>
          <w:bCs/>
          <w:b/>
        </w:rPr>
        <w:t xml:space="preserve">Chemical Engineer</w:t>
      </w:r>
      <w:r>
        <w:t xml:space="preserve"> </w:t>
      </w:r>
      <w:r>
        <w:t xml:space="preserve">is responsible for optimizing processes that transform raw materials into fuels, plastics pharmaceuticals and specialty chemicals.</w:t>
      </w:r>
    </w:p>
    <w:p>
      <w:pPr>
        <w:pStyle w:val="BodyText"/>
      </w:pPr>
      <w:r>
        <w:t xml:space="preserve">However the modern industrial landscape in Spain Madrid is shifting toward Industry 4.0 principles. This digital transformation requires chemical engineers who are not only well-versed in thermodynamics and reaction kinetics but also proficient in data analytics, automation control systems and artificial intelligence. The integration of smart technologies allows for real-time monitoring of plant operations reducing waste enhancing safety and improving efficiency. For the</w:t>
      </w:r>
      <w:r>
        <w:t xml:space="preserve"> </w:t>
      </w:r>
      <w:r>
        <w:rPr>
          <w:bCs/>
          <w:b/>
        </w:rPr>
        <w:t xml:space="preserve">Spain Madrid</w:t>
      </w:r>
      <w:r>
        <w:t xml:space="preserve"> </w:t>
      </w:r>
      <w:r>
        <w:t xml:space="preserve">region this means that chemical engineers play a pivotal role in maintaining the competitiveness of local industries by ensuring they meet international benchmarks for productivity and environmental stewardship.</w:t>
      </w:r>
    </w:p>
    <w:bookmarkEnd w:id="21"/>
    <w:bookmarkStart w:id="22" w:name="X3ecf06ded5d0397559d8c2619fb8bd3b3fe5738"/>
    <w:p>
      <w:pPr>
        <w:pStyle w:val="Heading2"/>
      </w:pPr>
      <w:r>
        <w:t xml:space="preserve">Sustainability: The Core Mandate for Modern Engineering</w:t>
      </w:r>
    </w:p>
    <w:p>
      <w:pPr>
        <w:pStyle w:val="FirstParagraph"/>
      </w:pPr>
      <w:r>
        <w:t xml:space="preserve">The most significant driver reshaping the profession today is sustainability. In line with the European Union’s Green Deal and Spain’s national climate objectives, chemical engineers in Madrid are at the forefront of developing technologies that reduce carbon footprints. This involves designing processes that minimize energy consumption recovering valuable byproducts and utilizing renewable feedstocks. For instance initiatives focused on circular economy principles require engineers to rethink end-of-life scenarios for products ensuring materials can be recycled or repurposed effectively.</w:t>
      </w:r>
    </w:p>
    <w:p>
      <w:pPr>
        <w:pStyle w:val="BodyText"/>
      </w:pPr>
      <w:r>
        <w:t xml:space="preserve">In Madrid this mandate is visible in the growing number of projects aimed at decarbonizing industrial heat sources and increasing the use of bio-based materials. Chemical engineers are involved in pilot plants testing new catalytic processes that enable cleaner production methods. Furthermore they contribute to waste-to-energy solutions which are crucial for managing urban waste streams efficiently a pressing issue for any major metropolitan area like</w:t>
      </w:r>
      <w:r>
        <w:t xml:space="preserve"> </w:t>
      </w:r>
      <w:r>
        <w:rPr>
          <w:bCs/>
          <w:b/>
        </w:rPr>
        <w:t xml:space="preserve">Spain Madrid</w:t>
      </w:r>
      <w:r>
        <w:t xml:space="preserve">. By leading these initiatives chemical engineers help bridge the gap between regulatory requirements and practical industrial application making them essential agents of change.</w:t>
      </w:r>
    </w:p>
    <w:bookmarkEnd w:id="22"/>
    <w:bookmarkStart w:id="23" w:name="X65a46b8d7464807214baf1138326de601dde9f3"/>
    <w:p>
      <w:pPr>
        <w:pStyle w:val="Heading2"/>
      </w:pPr>
      <w:r>
        <w:t xml:space="preserve">The Pharmaceutical and Biotech Sector: A Growing Frontier</w:t>
      </w:r>
    </w:p>
    <w:p>
      <w:pPr>
        <w:pStyle w:val="FirstParagraph"/>
      </w:pPr>
      <w:r>
        <w:t xml:space="preserve">Beyond traditional heavy industry Madrid has established itself as a leading center for life sciences. The presence of major pharmaceutical companies research institutes such as the Centro Nacional de Investigaciones Cardiovasculares (CNIC) and numerous biotech startups creates another vital avenue for chemical engineers. In this sector the focus shifts from bulk processing to precision manufacturing where purity and sterility are paramount.</w:t>
      </w:r>
    </w:p>
    <w:p>
      <w:pPr>
        <w:pStyle w:val="BodyText"/>
      </w:pPr>
      <w:r>
        <w:t xml:space="preserve">Here the role of the</w:t>
      </w:r>
      <w:r>
        <w:t xml:space="preserve"> </w:t>
      </w:r>
      <w:r>
        <w:rPr>
          <w:bCs/>
          <w:b/>
        </w:rPr>
        <w:t xml:space="preserve">Chemical Engineer</w:t>
      </w:r>
      <w:r>
        <w:t xml:space="preserve"> </w:t>
      </w:r>
      <w:r>
        <w:t xml:space="preserve">expands into bioprocessing scale-up strategies quality control by design (QbD) and supply chain optimization. Engineers work closely with microbiologists and chemists to develop scalable processes for producing vaccines monoclonal antibodies and other biologics. Given Madrid’s strategic location within Europe this sector benefits from efficient logistics networks allowing engineers to optimize distribution channels while maintaining strict cold-chain integrity. This interdisciplinary approach underscores the versatility of the profession and its critical importance to public health in</w:t>
      </w:r>
      <w:r>
        <w:t xml:space="preserve"> </w:t>
      </w:r>
      <w:r>
        <w:rPr>
          <w:bCs/>
          <w:b/>
        </w:rPr>
        <w:t xml:space="preserve">Spain Madrid</w:t>
      </w:r>
      <w:r>
        <w:t xml:space="preserve">.</w:t>
      </w:r>
    </w:p>
    <w:bookmarkEnd w:id="23"/>
    <w:bookmarkStart w:id="24" w:name="Xd5054ad1005661f5c748b19b9b57ac15a1caf75"/>
    <w:p>
      <w:pPr>
        <w:pStyle w:val="Heading2"/>
      </w:pPr>
      <w:r>
        <w:t xml:space="preserve">Educational Infrastructure and Future Prospects</w:t>
      </w:r>
    </w:p>
    <w:p>
      <w:pPr>
        <w:pStyle w:val="FirstParagraph"/>
      </w:pPr>
      <w:r>
        <w:t xml:space="preserve">The sustainability of this professional ecosystem relies heavily on robust educational foundations. Universities in Madrid such as Universidad Politécnica de Madrid (UPM) offer renowned programs in chemical engineering that emphasize both theoretical knowledge and practical application. These institutions collaborate closely with industry partners ensuring curricula remain relevant to current market needs. Graduates emerging from these programs are equipped with skills in simulation software process safety management and international regulatory frameworks which are essential for thriving in a globalized economy.</w:t>
      </w:r>
    </w:p>
    <w:p>
      <w:pPr>
        <w:pStyle w:val="BodyText"/>
      </w:pPr>
      <w:r>
        <w:t xml:space="preserve">Moreover continuous professional development is encouraged through associations like the Colegio Oficial de Ingenieros Químicos (COIQ). Such organizations provide networking opportunities training workshops and advocacy efforts that support career growth. This strong academic and professional infrastructure ensures that</w:t>
      </w:r>
      <w:r>
        <w:t xml:space="preserve"> </w:t>
      </w:r>
      <w:r>
        <w:rPr>
          <w:bCs/>
          <w:b/>
        </w:rPr>
        <w:t xml:space="preserve">Spain Madrid</w:t>
      </w:r>
      <w:r>
        <w:t xml:space="preserve"> </w:t>
      </w:r>
      <w:r>
        <w:t xml:space="preserve">continues to attract top-tier talent driving further innovation in the region.</w:t>
      </w:r>
    </w:p>
    <w:bookmarkEnd w:id="24"/>
    <w:bookmarkStart w:id="25" w:name="X8ba80aeee67e85d3634a91632563acf4588d189"/>
    <w:p>
      <w:pPr>
        <w:pStyle w:val="Heading2"/>
      </w:pPr>
      <w:r>
        <w:t xml:space="preserve">Conclusion: An Indispensable Force for Progress</w:t>
      </w:r>
    </w:p>
    <w:p>
      <w:pPr>
        <w:pStyle w:val="FirstParagraph"/>
      </w:pPr>
      <w:r>
        <w:t xml:space="preserve">In conclusion the chemical engineer plays a multifaceted and indispensable role in shaping the future of Spain Madrid. From optimizing existing industrial processes and integrating digital technologies to spearheading sustainability initiatives and advancing pharmaceutical manufacturing these professionals are essential catalysts for economic growth and societal well-being. As challenges such as climate change resource scarcity require increasingly sophisticated solutions the demand for skilled chemical engineers will only continue to rise.</w:t>
      </w:r>
    </w:p>
    <w:p>
      <w:pPr>
        <w:pStyle w:val="BodyText"/>
      </w:pPr>
      <w:r>
        <w:t xml:space="preserve">The unique blend of traditional industrial strength cutting-edge research facilities and commitment to sustainable development in Madrid creates an ideal environment for this profession to flourish. By embracing innovation collaboration and ethical responsibility chemical engineers will undoubtedly remain at the forefront of progress ensuring that</w:t>
      </w:r>
      <w:r>
        <w:t xml:space="preserve"> </w:t>
      </w:r>
      <w:r>
        <w:rPr>
          <w:bCs/>
          <w:b/>
        </w:rPr>
        <w:t xml:space="preserve">Spain Madrid</w:t>
      </w:r>
      <w:r>
        <w:t xml:space="preserve"> </w:t>
      </w:r>
      <w:r>
        <w:t xml:space="preserve">continues to thrive as a modern European capital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Spain Madrid</dc:title>
  <dc:creator/>
  <dc:language>en</dc:language>
  <cp:keywords/>
  <dcterms:created xsi:type="dcterms:W3CDTF">2026-07-29T06:34:11Z</dcterms:created>
  <dcterms:modified xsi:type="dcterms:W3CDTF">2026-07-29T06:34:11Z</dcterms:modified>
</cp:coreProperties>
</file>

<file path=docProps/custom.xml><?xml version="1.0" encoding="utf-8"?>
<Properties xmlns="http://schemas.openxmlformats.org/officeDocument/2006/custom-properties" xmlns:vt="http://schemas.openxmlformats.org/officeDocument/2006/docPropsVTypes"/>
</file>