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7" w:name="the-role-and-impact-of-a-eessaysy"/>
    <w:p>
      <w:pPr>
        <w:pStyle w:val="Heading1"/>
      </w:pPr>
      <w:r>
        <w:t xml:space="preserve">The Role and Impact of a</w:t>
      </w:r>
      <w:r>
        <w:t xml:space="preserve"> </w:t>
      </w:r>
      <w:r>
        <w:rPr>
          <w:bCs/>
          <w:b/>
          <w:iCs/>
          <w:i/>
        </w:rPr>
        <w:t xml:space="preserve">E</w:t>
      </w:r>
      <w:r>
        <w:t xml:space="preserve">Essay</w:t>
      </w:r>
      <w:r>
        <w:t xml:space="preserve">s</w:t>
      </w:r>
      <w:r>
        <w:rPr>
          <w:bCs/>
          <w:b/>
        </w:rPr>
        <w:t xml:space="preserve">y:</w:t>
      </w:r>
    </w:p>
    <w:p>
      <w:pPr>
        <w:pStyle w:val="FirstParagraph"/>
      </w:pPr>
      <w:r>
        <w:t xml:space="preserve">A Comprehensive Analysis of the Chemical Engineer's Profession in Switzerland Zurich.</w:t>
      </w:r>
    </w:p>
    <w:bookmarkStart w:id="20" w:name="X7553ff34e99422aaf5e35ebaa7110307704567c"/>
    <w:p>
      <w:pPr>
        <w:pStyle w:val="Heading2"/>
      </w:pPr>
      <w:r>
        <w:t xml:space="preserve">Introduction to the Intersection of Industry and Precision</w:t>
      </w:r>
    </w:p>
    <w:p>
      <w:pPr>
        <w:pStyle w:val="FirstParagraph"/>
      </w:pPr>
      <w:r>
        <w:t xml:space="preserve">In the heart of Europe, where precision engineering, financial stability, and environmental stewardship converge, lies Switzerland. Within this nation’s most dynamic urban center stands Zurich (Switzerland Zurich), a city that serves as both a global hub for pharmaceutical innovation and advanced material science. At the core of this industrial renaissance is the Chemical Engineer. This</w:t>
      </w:r>
      <w:r>
        <w:t xml:space="preserve"> </w:t>
      </w:r>
      <w:r>
        <w:rPr>
          <w:bCs/>
          <w:b/>
        </w:rPr>
        <w:t xml:space="preserve">Essay</w:t>
      </w:r>
      <w:r>
        <w:t xml:space="preserve"> </w:t>
      </w:r>
      <w:r>
        <w:t xml:space="preserve">explores the multifaceted role of the Chemical Engineer within this specific geographical and economic context, examining how technical expertise intersects with Swiss regulatory standards to drive sustainable progress.</w:t>
      </w:r>
    </w:p>
    <w:bookmarkEnd w:id="20"/>
    <w:bookmarkStart w:id="21" w:name="Xc5bf124890bcc2fc4cb5d2b2eb815007614cfa7"/>
    <w:p>
      <w:pPr>
        <w:pStyle w:val="Heading2"/>
      </w:pPr>
      <w:r>
        <w:t xml:space="preserve">The Unique Landscape of Switzerland Zurich</w:t>
      </w:r>
    </w:p>
    <w:p>
      <w:pPr>
        <w:pStyle w:val="FirstParagraph"/>
      </w:pPr>
      <w:r>
        <w:t xml:space="preserve">To understand the profession, one must first appreciate</w:t>
      </w:r>
      <w:r>
        <w:t xml:space="preserve"> </w:t>
      </w:r>
      <w:r>
        <w:rPr>
          <w:bCs/>
          <w:b/>
        </w:rPr>
        <w:t xml:space="preserve">Switzerland Zurich</w:t>
      </w:r>
      <w:r>
        <w:t xml:space="preserve">. Unlike many industrial centers built on heavy manufacturing and fossil fuels, Zurich has evolved into a "Brainport" for high-tech industries. The city is surrounded by world-renowned research institutes such as ETH Zurich (ETHZ) and EPFL. This ecosystem creates a unique demand for professionals who can bridge the gap between theoretical chemistry and large-scale industrial application.</w:t>
      </w:r>
    </w:p>
    <w:p>
      <w:pPr>
        <w:pStyle w:val="BodyText"/>
      </w:pPr>
      <w:r>
        <w:t xml:space="preserve">In</w:t>
      </w:r>
      <w:r>
        <w:t xml:space="preserve"> </w:t>
      </w:r>
      <w:r>
        <w:rPr>
          <w:bCs/>
          <w:b/>
        </w:rPr>
        <w:t xml:space="preserve">Switzerland Zurich</w:t>
      </w:r>
      <w:r>
        <w:t xml:space="preserve">, the Chemical Engineer is not merely a factory operator; they are an innovator responsible for developing processes that are environmentally benign, economically viable, and socially responsible. The region’s strict environmental laws (Swiss Federal Act on Environmental Protection) require engineers to adopt green chemistry principles from the ground up. Consequently, the role involves designing reactors and separation units that minimize waste, reduce energy consumption, and utilize renewable feedstocks.</w:t>
      </w:r>
    </w:p>
    <w:bookmarkEnd w:id="21"/>
    <w:bookmarkStart w:id="22" w:name="X3f1e2ceee3cfdac50d3c77927beacd37be92ec2"/>
    <w:p>
      <w:pPr>
        <w:pStyle w:val="Heading2"/>
      </w:pPr>
      <w:r>
        <w:t xml:space="preserve">The Core Competencies of a Modern Chemical Engineer</w:t>
      </w:r>
    </w:p>
    <w:p>
      <w:pPr>
        <w:pStyle w:val="FirstParagraph"/>
      </w:pPr>
      <w:r>
        <w:t xml:space="preserve">An</w:t>
      </w:r>
      <w:r>
        <w:t xml:space="preserve"> </w:t>
      </w:r>
      <w:r>
        <w:rPr>
          <w:bCs/>
          <w:b/>
        </w:rPr>
        <w:t xml:space="preserve">E</w:t>
      </w:r>
      <w:r>
        <w:t xml:space="preserve">Essay</w:t>
      </w:r>
      <w:r>
        <w:t xml:space="preserve">s</w:t>
      </w:r>
      <w:r>
        <w:rPr>
          <w:bCs/>
          <w:b/>
        </w:rPr>
        <w:t xml:space="preserve">tudy</w:t>
      </w:r>
      <w:r>
        <w:t xml:space="preserve"> </w:t>
      </w:r>
      <w:r>
        <w:t xml:space="preserve">of the typical day for a Chemical Engineer in this region reveals a blend of rigorous technical skills and soft leadership abilities. The primary responsibility often revolves around process design and optimization. For instance, in the pharmaceutical sector—where</w:t>
      </w:r>
      <w:r>
        <w:t xml:space="preserve"> </w:t>
      </w:r>
      <w:r>
        <w:rPr>
          <w:bCs/>
          <w:b/>
        </w:rPr>
        <w:t xml:space="preserve">Switzerland Zurich</w:t>
      </w:r>
      <w:r>
        <w:t xml:space="preserve"> </w:t>
      </w:r>
      <w:r>
        <w:t xml:space="preserve">is globally dominant—engineers must ensure that drug synthesis pathways are scalable from the laboratory bench to full commercial production.</w:t>
      </w:r>
    </w:p>
    <w:p>
      <w:pPr>
        <w:pStyle w:val="BodyText"/>
      </w:pPr>
      <w:r>
        <w:t xml:space="preserve">This requires mastery of unit operations such as distillation, crystallization, filtration, and drying. However, modern engineers must also be proficient in process simulation software like Aspen Plus or HYSYS. These tools allow them to model complex chemical reactions before any physical plant is constructed, thereby reducing risk and cost. Furthermore, safety is paramount; an</w:t>
      </w:r>
      <w:r>
        <w:t xml:space="preserve"> </w:t>
      </w:r>
      <w:r>
        <w:rPr>
          <w:bCs/>
          <w:b/>
        </w:rPr>
        <w:t xml:space="preserve">E</w:t>
      </w:r>
      <w:r>
        <w:t xml:space="preserve">Essay</w:t>
      </w:r>
      <w:r>
        <w:t xml:space="preserve">s</w:t>
      </w:r>
      <w:r>
        <w:rPr>
          <w:bCs/>
          <w:b/>
        </w:rPr>
        <w:t xml:space="preserve">tudy</w:t>
      </w:r>
      <w:r>
        <w:t xml:space="preserve"> </w:t>
      </w:r>
      <w:r>
        <w:t xml:space="preserve">of industrial accidents highlights the critical importance of Hazard and Operability Studies (HAZOP). A Chemical Engineer in</w:t>
      </w:r>
      <w:r>
        <w:t xml:space="preserve"> </w:t>
      </w:r>
      <w:r>
        <w:rPr>
          <w:bCs/>
          <w:b/>
        </w:rPr>
        <w:t xml:space="preserve">Switzerland Zurich</w:t>
      </w:r>
      <w:r>
        <w:t xml:space="preserve"> </w:t>
      </w:r>
      <w:r>
        <w:t xml:space="preserve">must be meticulous in identifying potential hazards, ensuring compliance with both local cantonal laws and international standards.</w:t>
      </w:r>
    </w:p>
    <w:bookmarkEnd w:id="22"/>
    <w:bookmarkStart w:id="23" w:name="sustainability-and-the-green-transition"/>
    <w:p>
      <w:pPr>
        <w:pStyle w:val="Heading2"/>
      </w:pPr>
      <w:r>
        <w:t xml:space="preserve">Sustainability and the Green Transition</w:t>
      </w:r>
    </w:p>
    <w:p>
      <w:pPr>
        <w:pStyle w:val="FirstParagraph"/>
      </w:pPr>
      <w:r>
        <w:t xml:space="preserve">A pivotal aspect of this</w:t>
      </w:r>
      <w:r>
        <w:t xml:space="preserve"> </w:t>
      </w:r>
      <w:r>
        <w:rPr>
          <w:bCs/>
          <w:b/>
        </w:rPr>
        <w:t xml:space="preserve">E</w:t>
      </w:r>
      <w:r>
        <w:t xml:space="preserve">Essay</w:t>
      </w:r>
      <w:r>
        <w:t xml:space="preserve">s</w:t>
      </w:r>
      <w:r>
        <w:rPr>
          <w:bCs/>
          <w:b/>
        </w:rPr>
        <w:t xml:space="preserve">tudy</w:t>
      </w:r>
      <w:r>
        <w:t xml:space="preserve"> </w:t>
      </w:r>
      <w:r>
        <w:t xml:space="preserve">is the shift toward sustainability. The global pressure to decarbonize has made Chemical Engineers the key architects of future technologies. In</w:t>
      </w:r>
      <w:r>
        <w:t xml:space="preserve"> </w:t>
      </w:r>
      <w:r>
        <w:rPr>
          <w:bCs/>
          <w:b/>
        </w:rPr>
        <w:t xml:space="preserve">Switzerland Zurich</w:t>
      </w:r>
      <w:r>
        <w:t xml:space="preserve">, this manifests in projects related to carbon capture and storage (CCS), hydrogen production, and bioplastics manufacturing.</w:t>
      </w:r>
    </w:p>
    <w:p>
      <w:pPr>
        <w:pStyle w:val="BodyText"/>
      </w:pPr>
      <w:r>
        <w:t xml:space="preserve">The Chemical Engineer is tasked with answering the question: How can we produce more with less? This involves life-cycle assessment (LCA) techniques to evaluate the environmental impact of a product from cradle to grave. By integrating circular economy principles, engineers design closed-loop systems where waste from one process becomes the raw material for another. This transition is not just ethical but economic; companies in</w:t>
      </w:r>
      <w:r>
        <w:t xml:space="preserve"> </w:t>
      </w:r>
      <w:r>
        <w:rPr>
          <w:bCs/>
          <w:b/>
        </w:rPr>
        <w:t xml:space="preserve">Switzerland Zurich</w:t>
      </w:r>
      <w:r>
        <w:t xml:space="preserve"> </w:t>
      </w:r>
      <w:r>
        <w:t xml:space="preserve">that fail to innovate in sustainable chemical processes risk losing their competitive edge in a market that increasingly values eco-friendly credentials.</w:t>
      </w:r>
    </w:p>
    <w:bookmarkEnd w:id="23"/>
    <w:bookmarkStart w:id="24" w:name="ethical-and-regulatory-frameworks"/>
    <w:p>
      <w:pPr>
        <w:pStyle w:val="Heading2"/>
      </w:pPr>
      <w:r>
        <w:t xml:space="preserve">Ethical and Regulatory Frameworks</w:t>
      </w:r>
    </w:p>
    <w:p>
      <w:pPr>
        <w:pStyle w:val="FirstParagraph"/>
      </w:pPr>
      <w:r>
        <w:t xml:space="preserve">The practice of Chemical Engineering is governed by strict ethical codes and legal frameworks. In</w:t>
      </w:r>
      <w:r>
        <w:t xml:space="preserve"> </w:t>
      </w:r>
      <w:r>
        <w:rPr>
          <w:bCs/>
          <w:b/>
        </w:rPr>
        <w:t xml:space="preserve">Switzerland Zurich</w:t>
      </w:r>
      <w:r>
        <w:t xml:space="preserve">, the Federal Office for Public Health (FOPH) imposes rigorous regulations on the handling of hazardous substances. An</w:t>
      </w:r>
      <w:r>
        <w:t xml:space="preserve"> </w:t>
      </w:r>
      <w:r>
        <w:rPr>
          <w:bCs/>
          <w:b/>
        </w:rPr>
        <w:t xml:space="preserve">E</w:t>
      </w:r>
      <w:r>
        <w:t xml:space="preserve">Essay</w:t>
      </w:r>
      <w:r>
        <w:t xml:space="preserve">s</w:t>
      </w:r>
      <w:r>
        <w:rPr>
          <w:bCs/>
          <w:b/>
        </w:rPr>
        <w:t xml:space="preserve">tudy</w:t>
      </w:r>
      <w:r>
        <w:t xml:space="preserve"> </w:t>
      </w:r>
      <w:r>
        <w:t xml:space="preserve">of professional liability shows that Chemical Engineers bear significant responsibility for public safety and environmental protection.</w:t>
      </w:r>
    </w:p>
    <w:p>
      <w:pPr>
        <w:pStyle w:val="BodyText"/>
      </w:pPr>
      <w:r>
        <w:t xml:space="preserve">This requires continuous education and adaptation to new regulations. The engineer must possess not only technical knowledge but also a deep understanding of legal compliance, risk management, and corporate social responsibility (CSR). Ethical dilemmas often arise regarding the balance between profit margins and environmental impact. The professional Code of Conduct emphasizes transparency, honesty in reporting data, and a commitment to the public good.</w:t>
      </w:r>
    </w:p>
    <w:bookmarkEnd w:id="24"/>
    <w:bookmarkStart w:id="25" w:name="the-future-outlook"/>
    <w:p>
      <w:pPr>
        <w:pStyle w:val="Heading2"/>
      </w:pPr>
      <w:r>
        <w:t xml:space="preserve">The Future Outlook</w:t>
      </w:r>
    </w:p>
    <w:p>
      <w:pPr>
        <w:pStyle w:val="FirstParagraph"/>
      </w:pPr>
      <w:r>
        <w:t xml:space="preserve">Looking ahead, the profession continues to evolve with advancements in artificial intelligence (AI) and digitalization. Smart factories (Industry 4.0) are becoming common in</w:t>
      </w:r>
      <w:r>
        <w:t xml:space="preserve"> </w:t>
      </w:r>
      <w:r>
        <w:rPr>
          <w:bCs/>
          <w:b/>
        </w:rPr>
        <w:t xml:space="preserve">Switzerland Zurich</w:t>
      </w:r>
      <w:r>
        <w:t xml:space="preserve">, where sensors collect real-time data on temperature, pressure, and flow rates. Chemical Engineers now work alongside data scientists to interpret this information, optimizing processes dynamically.</w:t>
      </w:r>
    </w:p>
    <w:p>
      <w:pPr>
        <w:pStyle w:val="BodyText"/>
      </w:pPr>
      <w:r>
        <w:t xml:space="preserve">Furthermore, the global demand for specialized materials—such as those used in battery technology and semiconductors—is driving new opportunities. As</w:t>
      </w:r>
      <w:r>
        <w:t xml:space="preserve"> </w:t>
      </w:r>
      <w:r>
        <w:rPr>
          <w:bCs/>
          <w:b/>
        </w:rPr>
        <w:t xml:space="preserve">Switzerland Zurich</w:t>
      </w:r>
      <w:r>
        <w:t xml:space="preserve"> </w:t>
      </w:r>
      <w:r>
        <w:t xml:space="preserve">remains a leader in nanotechnology and microelectronics, the Chemical Engineer will play a crucial role in scaling up these technologies for mass production.</w:t>
      </w:r>
    </w:p>
    <w:bookmarkEnd w:id="25"/>
    <w:bookmarkStart w:id="26" w:name="conclusion"/>
    <w:p>
      <w:pPr>
        <w:pStyle w:val="Heading2"/>
      </w:pPr>
      <w:r>
        <w:t xml:space="preserve">Conclusion</w:t>
      </w:r>
    </w:p>
    <w:p>
      <w:pPr>
        <w:pStyle w:val="FirstParagraph"/>
      </w:pPr>
      <w:r>
        <w:t xml:space="preserve">In summary, this</w:t>
      </w:r>
      <w:r>
        <w:t xml:space="preserve"> </w:t>
      </w:r>
      <w:r>
        <w:rPr>
          <w:bCs/>
          <w:b/>
        </w:rPr>
        <w:t xml:space="preserve">E</w:t>
      </w:r>
      <w:r>
        <w:t xml:space="preserve">Essay</w:t>
      </w:r>
      <w:r>
        <w:t xml:space="preserve">s</w:t>
      </w:r>
      <w:r>
        <w:rPr>
          <w:bCs/>
          <w:b/>
        </w:rPr>
        <w:t xml:space="preserve">tudy</w:t>
      </w:r>
      <w:r>
        <w:t xml:space="preserve"> </w:t>
      </w:r>
      <w:r>
        <w:t xml:space="preserve">demonstrates that the Chemical Engineer in</w:t>
      </w:r>
      <w:r>
        <w:t xml:space="preserve"> </w:t>
      </w:r>
      <w:r>
        <w:rPr>
          <w:bCs/>
          <w:b/>
        </w:rPr>
        <w:t xml:space="preserve">Switzerland Zurich</w:t>
      </w:r>
      <w:r>
        <w:t xml:space="preserve"> </w:t>
      </w:r>
      <w:r>
        <w:t xml:space="preserve">is a vital component of the region’s economic and environmental strategy. They are innovators who transform scientific discoveries into practical solutions, ensuring safety, sustainability, and efficiency. As challenges such as climate change and resource scarcity intensify, their role will become even more critical. The synergy between high-level engineering skills and the unique industrial landscape of</w:t>
      </w:r>
      <w:r>
        <w:t xml:space="preserve"> </w:t>
      </w:r>
      <w:r>
        <w:rPr>
          <w:bCs/>
          <w:b/>
        </w:rPr>
        <w:t xml:space="preserve">Switzerland Zurich</w:t>
      </w:r>
      <w:r>
        <w:t xml:space="preserve"> </w:t>
      </w:r>
      <w:r>
        <w:t xml:space="preserve">ensures that Chemical Engineers remain at the forefront of global technological advancement.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Chemical Engineer in Switzerland Zurich</dc:title>
  <dc:creator/>
  <dc:language>en</dc:language>
  <cp:keywords/>
  <dcterms:created xsi:type="dcterms:W3CDTF">2026-07-29T20:28:12Z</dcterms:created>
  <dcterms:modified xsi:type="dcterms:W3CDTF">2026-07-29T20:28:12Z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