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836aa082fc2d5acd7edb73a25ca90a685a46195"/>
    <w:p>
      <w:pPr>
        <w:pStyle w:val="Heading1"/>
      </w:pPr>
      <w:r>
        <w:t xml:space="preserve">The Role of the Chemical Engineer in United Kingdom Manchester</w:t>
      </w:r>
    </w:p>
    <w:p>
      <w:pPr>
        <w:pStyle w:val="FirstParagraph"/>
      </w:pPr>
      <w:r>
        <w:rPr>
          <w:bCs/>
          <w:b/>
        </w:rPr>
        <w:t xml:space="preserve">Educational Context:</w:t>
      </w:r>
    </w:p>
    <w:p>
      <w:pPr>
        <w:pStyle w:val="BodyText"/>
      </w:pPr>
      <w:r>
        <w:t xml:space="preserve">The landscape of engineering in the twenty-first century is defined by a critical intersection between scientific innovation, industrial application, and societal responsibility. Within this complex framework, the</w:t>
      </w:r>
      <w:r>
        <w:t xml:space="preserve"> </w:t>
      </w:r>
      <w:r>
        <w:rPr>
          <w:bCs/>
          <w:b/>
        </w:rPr>
        <w:t xml:space="preserve">Chemical Engineer</w:t>
      </w:r>
      <w:r>
        <w:t xml:space="preserve"> </w:t>
      </w:r>
      <w:r>
        <w:t xml:space="preserve">occupies a pivotal position. Nowhere is this role more vital than in the dynamic economic and industrial hub of</w:t>
      </w:r>
      <w:r>
        <w:t xml:space="preserve"> </w:t>
      </w:r>
      <w:r>
        <w:rPr>
          <w:bCs/>
          <w:b/>
        </w:rPr>
        <w:t xml:space="preserve">United Kingdom Manchester</w:t>
      </w:r>
      <w:r>
        <w:t xml:space="preserve">. As a city with deep roots in the Industrial Revolution and a contemporary reputation as a leader in digital technology, life sciences, and advanced manufacturing, Manchester provides the perfect backdrop for examining the multifaceted contributions of chemical engineers. This essay explores how chemical engineering principles are applied to solve modern challenges within this specific geographic context.</w:t>
      </w:r>
    </w:p>
    <w:bookmarkStart w:id="20" w:name="the-evolution-of-industry-in-manchester"/>
    <w:p>
      <w:pPr>
        <w:pStyle w:val="Heading2"/>
      </w:pPr>
      <w:r>
        <w:t xml:space="preserve">The Evolution of Industry in Manchester</w:t>
      </w:r>
    </w:p>
    <w:p>
      <w:pPr>
        <w:pStyle w:val="FirstParagraph"/>
      </w:pPr>
      <w:r>
        <w:t xml:space="preserve">To understand the contemporary role of the</w:t>
      </w:r>
      <w:r>
        <w:t xml:space="preserve"> </w:t>
      </w:r>
      <w:r>
        <w:rPr>
          <w:bCs/>
          <w:b/>
        </w:rPr>
        <w:t xml:space="preserve">Chemical Engineer</w:t>
      </w:r>
      <w:r>
        <w:t xml:space="preserve">, one must first appreciate the historical context of its home city. Manchester was once known as "Cottonopolis," where textile processing drove global trade. While cotton textiles remain part of its heritage, the industrial base has shifted dramatically toward high-value sectors such as pharmaceuticals, petrochemicals, and sustainable energy. This transition highlights the adaptability required in modern engineering practice.</w:t>
      </w:r>
    </w:p>
    <w:p>
      <w:pPr>
        <w:pStyle w:val="BodyText"/>
      </w:pPr>
      <w:r>
        <w:t xml:space="preserve">In this new era, the</w:t>
      </w:r>
      <w:r>
        <w:t xml:space="preserve"> </w:t>
      </w:r>
      <w:r>
        <w:rPr>
          <w:bCs/>
          <w:b/>
        </w:rPr>
        <w:t xml:space="preserve">Chemical Engineer</w:t>
      </w:r>
      <w:r>
        <w:t xml:space="preserve"> </w:t>
      </w:r>
      <w:r>
        <w:t xml:space="preserve">is no longer just dealing with simple mixing and heating processes. Instead, they are designing complex systems for drug delivery mechanisms, developing bio-fuels to meet carbon neutrality targets set by the UK government and the European Union's influence on regional policy in Manchester. The engineer serves as a bridge between laboratory-scale discoveries made in university research facilities—such as those at the University of Manchester or Manchester Metropolitan University—and large-scale industrial production.</w:t>
      </w:r>
    </w:p>
    <w:bookmarkEnd w:id="20"/>
    <w:bookmarkStart w:id="21" w:name="Xa647aea48943cf6d5aff0b1f0917ee920c7952d"/>
    <w:p>
      <w:pPr>
        <w:pStyle w:val="Heading2"/>
      </w:pPr>
      <w:r>
        <w:t xml:space="preserve">Sustainability and Environmental Stewardship</w:t>
      </w:r>
    </w:p>
    <w:p>
      <w:pPr>
        <w:pStyle w:val="FirstParagraph"/>
      </w:pPr>
      <w:r>
        <w:rPr>
          <w:bCs/>
          <w:b/>
        </w:rPr>
        <w:t xml:space="preserve">Key Focus:</w:t>
      </w:r>
      <w:r>
        <w:t xml:space="preserve"> </w:t>
      </w:r>
      <w:r>
        <w:t xml:space="preserve">Sustainability is central to modern chemical engineering practices in United Kingdom Manchester, driven by strict environmental regulations and corporate social responsibility goals.</w:t>
      </w:r>
    </w:p>
    <w:p>
      <w:pPr>
        <w:pStyle w:val="BodyText"/>
      </w:pPr>
      <w:r>
        <w:t xml:space="preserve">The most pressing issue facing industrial societies today is climate change. In Manchester, where air quality has historically been a concern due to its industrial past, the role of the</w:t>
      </w:r>
      <w:r>
        <w:t xml:space="preserve"> </w:t>
      </w:r>
      <w:r>
        <w:rPr>
          <w:bCs/>
          <w:b/>
        </w:rPr>
        <w:t xml:space="preserve">Chemical Engineer</w:t>
      </w:r>
      <w:r>
        <w:t xml:space="preserve"> </w:t>
      </w:r>
      <w:r>
        <w:t xml:space="preserve">is heavily oriented towards environmental protection and sustainability. Engineers are tasked with designing processes that minimize waste, reduce energy consumption, and lower carbon footprints.</w:t>
      </w:r>
    </w:p>
    <w:p>
      <w:pPr>
        <w:pStyle w:val="BodyText"/>
      </w:pPr>
      <w:r>
        <w:t xml:space="preserve">For instance, chemical engineers in Manchester are involved in carbon capture and storage (CCS) technologies. These systems aim to trap CO2 emissions from industrial plants before they enter the atmosphere. Given that Manchester is home to significant energy infrastructure, including gas processing facilities, these engineers play a crucial role in transitioning the region’s energy mix away from fossil fuels towards cleaner alternatives. They design scrubbers for exhaust gases, optimize water treatment processes to prevent pollution of local waterways like the River Irwell, and develop recycling methods for industrial waste materials.</w:t>
      </w:r>
    </w:p>
    <w:bookmarkEnd w:id="21"/>
    <w:bookmarkStart w:id="22" w:name="the-life-sciences-revolution"/>
    <w:p>
      <w:pPr>
        <w:pStyle w:val="Heading2"/>
      </w:pPr>
      <w:r>
        <w:t xml:space="preserve">The Life Sciences Revolution</w:t>
      </w:r>
    </w:p>
    <w:p>
      <w:pPr>
        <w:pStyle w:val="FirstParagraph"/>
      </w:pPr>
      <w:r>
        <w:t xml:space="preserve">Another major sector driving demand for chemical engineering skills in Manchester is life sciences. The city has emerged as a leading hub for biotechnology and pharmaceuticals, often referred to as the "Golden Triangle" of science and health. Here, the role of the</w:t>
      </w:r>
      <w:r>
        <w:t xml:space="preserve"> </w:t>
      </w:r>
      <w:r>
        <w:rPr>
          <w:bCs/>
          <w:b/>
        </w:rPr>
        <w:t xml:space="preserve">Chemical Engineer</w:t>
      </w:r>
      <w:r>
        <w:t xml:space="preserve"> </w:t>
      </w:r>
      <w:r>
        <w:t xml:space="preserve">diverges from traditional petrochemical applications into biological systems.</w:t>
      </w:r>
    </w:p>
    <w:p>
      <w:pPr>
        <w:pStyle w:val="BodyText"/>
      </w:pPr>
      <w:r>
        <w:t xml:space="preserve">In this context, chemical engineers work on scaling up the production of biologics—medicines derived from living organisms. This involves complex fluid dynamics, sterile processing environments, and precise temperature controls. For example, during the global pandemic response, chemical engineers were instrumental in rapidly scaling up vaccine production and purification processes. In Manchester’s laboratories and manufacturing plants, these professionals ensure that treatments are produced efficiently, safely, and at a cost accessible to the National Health Service (NHS).</w:t>
      </w:r>
    </w:p>
    <w:p>
      <w:pPr>
        <w:pStyle w:val="BodyText"/>
      </w:pPr>
      <w:r>
        <w:t xml:space="preserve">The integration of chemistry with biology requires a unique skill set. Chemical engineers must understand molecular interactions while also mastering process control systems. This interdisciplinary approach allows them to innovate in drug delivery systems, creating patches or implants that release medication over time, thereby improving patient compliance and outcomes.</w:t>
      </w:r>
    </w:p>
    <w:bookmarkEnd w:id="22"/>
    <w:bookmarkStart w:id="23" w:name="innovation-and-digital-integration"/>
    <w:p>
      <w:pPr>
        <w:pStyle w:val="Heading2"/>
      </w:pPr>
      <w:r>
        <w:t xml:space="preserve">Innovation and Digital Integration</w:t>
      </w:r>
    </w:p>
    <w:p>
      <w:pPr>
        <w:pStyle w:val="FirstParagraph"/>
      </w:pPr>
      <w:r>
        <w:t xml:space="preserve">Manchester is also known as the home of the "Northern Powerhouse," a government initiative aimed at boosting economic growth in northern cities. A key component of this strategy is digital transformation. Consequently, modern chemical engineers in Manchester are increasingly reliant on data analytics, artificial intelligence (AI), and machine learning to optimize their processes.</w:t>
      </w:r>
    </w:p>
    <w:p>
      <w:pPr>
        <w:pStyle w:val="BodyText"/>
      </w:pPr>
      <w:r>
        <w:t xml:space="preserve">By applying digital twin technology—virtual replicas of physical processes—chemical engineers can simulate operations under various conditions without disrupting actual production. This predictive maintenance approach minimizes downtime and enhances safety. In Manchester’s tech-driven ecosystem, collaboration between software developers and chemical engineers is becoming commonplace. These teams work together to create smart factories where sensors monitor every aspect of a chemical reaction in real-time, allowing for immediate adjustments to maintain optimal efficiency.</w:t>
      </w:r>
    </w:p>
    <w:bookmarkEnd w:id="23"/>
    <w:bookmarkStart w:id="24" w:name="economic-impact-and-employment"/>
    <w:p>
      <w:pPr>
        <w:pStyle w:val="Heading2"/>
      </w:pPr>
      <w:r>
        <w:t xml:space="preserve">Economic Impact and Employment</w:t>
      </w:r>
    </w:p>
    <w:p>
      <w:pPr>
        <w:pStyle w:val="FirstParagraph"/>
      </w:pPr>
      <w:r>
        <w:t xml:space="preserve">The presence of skilled chemical engineers has a profound economic impact on Manchester and the wider North West region. They are employed not only by large multinational corporations but also by numerous small and medium-sized enterprises (SMEs) that drive innovation. From startups developing new materials in science parks to established firms like INEOS or AstraZeneca, which have significant operations in the area, chemical engineers contribute directly to job creation and export revenue.</w:t>
      </w:r>
    </w:p>
    <w:p>
      <w:pPr>
        <w:pStyle w:val="BodyText"/>
      </w:pPr>
      <w:r>
        <w:t xml:space="preserve">Furthermore, they foster a culture of continuous improvement and technical excellence. Their expertise attracts further investment into Manchester as companies seek locations with access to highly trained engineering talent. This creates a virtuous cycle: better engineering leads to better products and services, which in turn boosts the local economy.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United Kingdom Manchester</w:t>
      </w:r>
      <w:r>
        <w:t xml:space="preserve">, is both diverse and indispensable. As this city continues to evolve from its industrial roots into a modern center for technology and science, chemical engineers remain at the forefront of innovation. They address critical challenges related to sustainability, health care, energy transition, and digital integration.</w:t>
      </w:r>
    </w:p>
    <w:p>
      <w:pPr>
        <w:pStyle w:val="BodyText"/>
      </w:pPr>
      <w:r>
        <w:t xml:space="preserve">Whether designing cleaner fuel sources in Cheshire’s nearby industrial zones or developing life-saving drugs in Manchester’s city-center labs these professionals are essential to maintaining the region's competitiveness and quality of life. Their work exemplifies how engineering can harmonize economic growth with environmental stewardship, ensuring that Manchester remains a beacon of progress for years to come.</w:t>
      </w:r>
    </w:p>
    <w:p>
      <w:pPr>
        <w:pStyle w:val="BodyText"/>
      </w:pPr>
      <w:r>
        <w:t xml:space="preserve">The synergy between academic research, industrial application, and civic responsibility defines the future of chemical engineering in this vibrant city. As global challenges become more complex, the need for skilled chemical engineers will only grow stronger. Thus understanding their role is key to appreciating the broader trajectory of modern industry and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United Kingdom Manchester</dc:title>
  <dc:creator/>
  <dc:language>en</dc:language>
  <cp:keywords/>
  <dcterms:created xsi:type="dcterms:W3CDTF">2026-07-29T20:13:09Z</dcterms:created>
  <dcterms:modified xsi:type="dcterms:W3CDTF">2026-07-29T20:13:09Z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