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7" w:name="Xc9efc9da6ea86fb149bf4b4101a282dd3f961bb"/>
    <w:p>
      <w:pPr>
        <w:pStyle w:val="Heading1"/>
      </w:pPr>
      <w:r>
        <w:t xml:space="preserve">The Essential Role of the Chemist in Australia Brisbane</w:t>
      </w:r>
    </w:p>
    <w:p>
      <w:pPr>
        <w:pStyle w:val="FirstParagraph"/>
      </w:pPr>
      <w:r>
        <w:rPr>
          <w:bCs/>
          <w:b/>
        </w:rPr>
        <w:t xml:space="preserve">Essay</w:t>
      </w:r>
    </w:p>
    <w:p>
      <w:pPr>
        <w:pStyle w:val="BodyText"/>
      </w:pPr>
      <w:r>
        <w:t xml:space="preserve">In the modern world, where health, safety, and scientific innovation are paramount to societal progress, few professions bridge the gap between theoretical science and daily human well-being as effectively as that of a professional chemist. Specifically within a rapidly growing and culturally diverse hub like Australia Brisbane (also known simply as Brisbane), the role of the local chemist transcends traditional retail boundaries. They serve not merely as dispensers of medication, but as vital healthcare professionals, community safety guardians, and accessible medical consultants. This essay explores the multifaceted importance of the</w:t>
      </w:r>
      <w:r>
        <w:t xml:space="preserve"> </w:t>
      </w:r>
      <w:r>
        <w:rPr>
          <w:bCs/>
          <w:b/>
        </w:rPr>
        <w:t xml:space="preserve">chemist</w:t>
      </w:r>
      <w:r>
        <w:t xml:space="preserve">, their critical impact on public health in</w:t>
      </w:r>
      <w:r>
        <w:t xml:space="preserve"> </w:t>
      </w:r>
      <w:r>
        <w:rPr>
          <w:bCs/>
          <w:b/>
        </w:rPr>
        <w:t xml:space="preserve">Australia Brisbane</w:t>
      </w:r>
      <w:r>
        <w:t xml:space="preserve">, and how they have evolved to meet the unique needs of a modern Australian metropolis.</w:t>
      </w:r>
    </w:p>
    <w:bookmarkStart w:id="20" w:name="the-evolution-of-the-modern-chemist"/>
    <w:p>
      <w:pPr>
        <w:pStyle w:val="Heading2"/>
      </w:pPr>
      <w:r>
        <w:t xml:space="preserve">The Evolution of the Modern Chemist</w:t>
      </w:r>
    </w:p>
    <w:p>
      <w:pPr>
        <w:pStyle w:val="FirstParagraph"/>
      </w:pPr>
      <w:r>
        <w:t xml:space="preserve">To understand why the chemist is essential, one must first recognize their evolution. Historically, a chemist was primarily associated with mixing remedies and selling tonics. Today, however, a qualified pharmacist or registered technician working in a local</w:t>
      </w:r>
      <w:r>
        <w:t xml:space="preserve"> </w:t>
      </w:r>
      <w:r>
        <w:rPr>
          <w:bCs/>
          <w:b/>
        </w:rPr>
        <w:t xml:space="preserve">chemist</w:t>
      </w:r>
      <w:r>
        <w:t xml:space="preserve"> </w:t>
      </w:r>
      <w:r>
        <w:t xml:space="preserve">operates under stringent Australian Health Practitioner Regulation Agency (AHPRA) guidelines. In the context of</w:t>
      </w:r>
      <w:r>
        <w:t xml:space="preserve"> </w:t>
      </w:r>
      <w:r>
        <w:rPr>
          <w:bCs/>
          <w:b/>
        </w:rPr>
        <w:t xml:space="preserve">Australia Brisbane</w:t>
      </w:r>
      <w:r>
        <w:t xml:space="preserve">, where the climate is subtropical and lifestyle-oriented, these professionals are adept at providing advice on everything from sun protection products to allergy management during peak pollen seasons. They have transitioned into frontline healthcare providers who alleviate pressure on general practitioners and hospitals.</w:t>
      </w:r>
    </w:p>
    <w:bookmarkEnd w:id="20"/>
    <w:bookmarkStart w:id="21" w:name="the-chemist-as-a-healthcare-gateway"/>
    <w:p>
      <w:pPr>
        <w:pStyle w:val="Heading2"/>
      </w:pPr>
      <w:r>
        <w:t xml:space="preserve">The Chemist as a Healthcare Gateway</w:t>
      </w:r>
    </w:p>
    <w:p>
      <w:pPr>
        <w:pStyle w:val="FirstParagraph"/>
      </w:pPr>
      <w:r>
        <w:t xml:space="preserve">In large metropolitan areas such as Brisbane, access to immediate medical care is crucial. While doctors' appointments often require scheduling days in advance, the local chemist offers walk-in accessibility. This immediacy is particularly valuable for minor ailments, which constitute a significant portion of general health inquiries. A skilled</w:t>
      </w:r>
      <w:r>
        <w:t xml:space="preserve"> </w:t>
      </w:r>
      <w:r>
        <w:rPr>
          <w:bCs/>
          <w:b/>
        </w:rPr>
        <w:t xml:space="preserve">chemist</w:t>
      </w:r>
      <w:r>
        <w:t xml:space="preserve"> </w:t>
      </w:r>
      <w:r>
        <w:t xml:space="preserve">in</w:t>
      </w:r>
      <w:r>
        <w:t xml:space="preserve"> </w:t>
      </w:r>
      <w:r>
        <w:rPr>
          <w:bCs/>
          <w:b/>
        </w:rPr>
        <w:t xml:space="preserve">Australia Brisbane</w:t>
      </w:r>
      <w:r>
        <w:t xml:space="preserve"> </w:t>
      </w:r>
      <w:r>
        <w:t xml:space="preserve">can assess symptoms ranging from severe sunburns—common given the region's intense UV levels—to gastrointestinal issues and respiratory infections. By providing over-the-counter solutions and professional advice, they facilitate early intervention, potentially preventing minor conditions from escalating into serious health crises that would require emergency department visits.</w:t>
      </w:r>
    </w:p>
    <w:bookmarkEnd w:id="21"/>
    <w:bookmarkStart w:id="22" w:name="X96990805a62ad7740e626f9d6f2ff2f907558f8"/>
    <w:p>
      <w:pPr>
        <w:pStyle w:val="Heading2"/>
      </w:pPr>
      <w:r>
        <w:t xml:space="preserve">Chronic Disease Management and Medication Safety</w:t>
      </w:r>
    </w:p>
    <w:p>
      <w:pPr>
        <w:pStyle w:val="FirstParagraph"/>
      </w:pPr>
      <w:r>
        <w:t xml:space="preserve">Beyond acute care, the role of the chemist is pivotal in chronic disease management. Australia has one of the highest rates of chronic diseases globally, including diabetes, cardiovascular conditions, and asthma. In Brisbane alone, thousands of residents rely on regular prescription refills. The</w:t>
      </w:r>
      <w:r>
        <w:t xml:space="preserve"> </w:t>
      </w:r>
      <w:r>
        <w:rPr>
          <w:bCs/>
          <w:b/>
        </w:rPr>
        <w:t xml:space="preserve">chemist</w:t>
      </w:r>
      <w:r>
        <w:t xml:space="preserve"> </w:t>
      </w:r>
      <w:r>
        <w:t xml:space="preserve">ensures that patients adhere to their medication regimes through careful counseling and monitoring for adverse effects. Furthermore, they play a critical role in "medication reconciliation," ensuring that new prescriptions do not interact negatively with existing medications or over-the-counter supplements. This vigilance is essential for patient safety, reducing hospital readmissions, and improving the overall quality of life for patients in</w:t>
      </w:r>
      <w:r>
        <w:t xml:space="preserve"> </w:t>
      </w:r>
      <w:r>
        <w:rPr>
          <w:bCs/>
          <w:b/>
        </w:rPr>
        <w:t xml:space="preserve">Australia Brisbane</w:t>
      </w:r>
      <w:r>
        <w:t xml:space="preserve">.</w:t>
      </w:r>
    </w:p>
    <w:bookmarkEnd w:id="22"/>
    <w:bookmarkStart w:id="23" w:name="the-public-health-sentinel"/>
    <w:p>
      <w:pPr>
        <w:pStyle w:val="Heading2"/>
      </w:pPr>
      <w:r>
        <w:t xml:space="preserve">The Public Health Sentinel</w:t>
      </w:r>
    </w:p>
    <w:p>
      <w:pPr>
        <w:pStyle w:val="FirstParagraph"/>
      </w:pPr>
      <w:r>
        <w:t xml:space="preserve">The importance of the chemist extends beyond individual patient care to public health surveillance. In recent years, particularly following global pandemic events, local pharmacies have become integral nodes in national health strategies. They are often the first line of defense in identifying and managing infectious diseases. In</w:t>
      </w:r>
      <w:r>
        <w:t xml:space="preserve"> </w:t>
      </w:r>
      <w:r>
        <w:rPr>
          <w:bCs/>
          <w:b/>
        </w:rPr>
        <w:t xml:space="preserve">Australia Brisbane</w:t>
      </w:r>
      <w:r>
        <w:t xml:space="preserve">, chemists have been instrumental in vaccination rollouts, providing flu shots and administering other immunizations essential for herd immunity. Additionally, they serve as sentinels against antimicrobial resistance by educating the public on why antibiotics should only be used when prescribed by a doctor and how to properly dispose of expired pharmaceuticals to protect the local environment.</w:t>
      </w:r>
    </w:p>
    <w:bookmarkEnd w:id="23"/>
    <w:bookmarkStart w:id="24" w:name="Xccdd89f128be6400c1e5a2c297728cdc97b35f9"/>
    <w:p>
      <w:pPr>
        <w:pStyle w:val="Heading2"/>
      </w:pPr>
      <w:r>
        <w:t xml:space="preserve">Cultural Competence in a Diverse Community</w:t>
      </w:r>
    </w:p>
    <w:p>
      <w:pPr>
        <w:pStyle w:val="FirstParagraph"/>
      </w:pPr>
      <w:r>
        <w:rPr>
          <w:bCs/>
          <w:b/>
        </w:rPr>
        <w:t xml:space="preserve">Australia Brisbane</w:t>
      </w:r>
      <w:r>
        <w:t xml:space="preserve"> </w:t>
      </w:r>
      <w:r>
        <w:t xml:space="preserve">is characterized by its multicultural diversity, with communities from Asia, Europe, Africa, and beyond calling it home. This diversity brings unique health needs and varying traditional practices. A competent chemist must possess cultural competence to serve this population effectively. They provide tailored advice that respects cultural dietary restrictions (such as halal or kosher requirements for gelatin-based capsules) and language barriers by utilizing interpreter services when necessary. By being inclusive, the</w:t>
      </w:r>
      <w:r>
        <w:t xml:space="preserve"> </w:t>
      </w:r>
      <w:r>
        <w:rPr>
          <w:bCs/>
          <w:b/>
        </w:rPr>
        <w:t xml:space="preserve">chemist</w:t>
      </w:r>
      <w:r>
        <w:t xml:space="preserve"> </w:t>
      </w:r>
      <w:r>
        <w:t xml:space="preserve">ensures that equitable healthcare access is maintained regardless of a patient's background, reinforcing community cohesion and trust in the health system.</w:t>
      </w:r>
    </w:p>
    <w:bookmarkEnd w:id="24"/>
    <w:bookmarkStart w:id="25" w:name="X33e47dd305806789d0798c2348392cff6365e37"/>
    <w:p>
      <w:pPr>
        <w:pStyle w:val="Heading2"/>
      </w:pPr>
      <w:r>
        <w:t xml:space="preserve">The Future Role: Expanded Clinical Services</w:t>
      </w:r>
    </w:p>
    <w:p>
      <w:pPr>
        <w:pStyle w:val="FirstParagraph"/>
      </w:pPr>
      <w:r>
        <w:t xml:space="preserve">Looking ahead, the role of the chemist in</w:t>
      </w:r>
      <w:r>
        <w:t xml:space="preserve"> </w:t>
      </w:r>
      <w:r>
        <w:rPr>
          <w:bCs/>
          <w:b/>
        </w:rPr>
        <w:t xml:space="preserve">Australia Brisbane</w:t>
      </w:r>
      <w:r>
        <w:t xml:space="preserve"> </w:t>
      </w:r>
      <w:r>
        <w:t xml:space="preserve">is poised for further expansion. Recent government initiatives are allowing pharmacists to prescribe for certain minor ailments and manage repeat prescriptions under collaborative care models. This shift acknowledges that the expertise held within a</w:t>
      </w:r>
      <w:r>
        <w:t xml:space="preserve"> </w:t>
      </w:r>
      <w:r>
        <w:rPr>
          <w:bCs/>
          <w:b/>
        </w:rPr>
        <w:t xml:space="preserve">chemist</w:t>
      </w:r>
      <w:r>
        <w:t xml:space="preserve">'s knowledge base is an underutilized resource in healthcare delivery. As technology advances, telehealth consultations coordinated through local pharmacy hubs will likely become more common, enhancing accessibility for residents in outer suburbs of Brisbane who may have limited transport options.</w:t>
      </w:r>
    </w:p>
    <w:bookmarkEnd w:id="25"/>
    <w:bookmarkStart w:id="26" w:name="conclusion"/>
    <w:p>
      <w:pPr>
        <w:pStyle w:val="Heading2"/>
      </w:pPr>
      <w:r>
        <w:t xml:space="preserve">Conclusion</w:t>
      </w:r>
    </w:p>
    <w:p>
      <w:pPr>
        <w:pStyle w:val="FirstParagraph"/>
      </w:pPr>
      <w:r>
        <w:t xml:space="preserve">In conclusion, the profession of the chemist is far from obsolete; it is dynamic and indispensable. Within the vibrant urban landscape of</w:t>
      </w:r>
      <w:r>
        <w:t xml:space="preserve"> </w:t>
      </w:r>
      <w:r>
        <w:rPr>
          <w:bCs/>
          <w:b/>
        </w:rPr>
        <w:t xml:space="preserve">Australia Brisbane</w:t>
      </w:r>
      <w:r>
        <w:t xml:space="preserve">, they act as healthcare gateways, safety guardians, and public health sentinels. Their ability to provide immediate, accessible, and knowledgeable care alleviates systemic pressures while empowering individuals to take charge of their health. As we look to the future, recognizing and supporting the evolving role of the chemist is essential for maintaining a resilient and healthy society in Brisbane.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Chemist in Australia Brisbane</dc:title>
  <dc:creator/>
  <dc:language>en</dc:language>
  <cp:keywords/>
  <dcterms:created xsi:type="dcterms:W3CDTF">2026-07-29T05:47:21Z</dcterms:created>
  <dcterms:modified xsi:type="dcterms:W3CDTF">2026-07-29T05:47:21Z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