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Australia</w:t>
      </w:r>
      <w:r>
        <w:t xml:space="preserve"> </w:t>
      </w:r>
      <w:r>
        <w:t xml:space="preserve">Sydney</w:t>
      </w:r>
    </w:p>
    <w:bookmarkStart w:id="25" w:name="X1fd2b735bd8c11869eb4ca3df7be58896b347b6"/>
    <w:p>
      <w:pPr>
        <w:pStyle w:val="Heading1"/>
      </w:pPr>
      <w:r>
        <w:t xml:space="preserve">The Essential Role of the Chemist in Australia Sydney</w:t>
      </w:r>
    </w:p>
    <w:p>
      <w:pPr>
        <w:pStyle w:val="FirstParagraph"/>
      </w:pPr>
      <w:r>
        <w:t xml:space="preserve">In the vibrant, cosmopolitan landscape of Australia's largest city, Sydney, the intersection of public health, environmental stewardship and pharmaceutical innovation is maintained by a critical profession: that of the chemist. Often referred to colloquially as "pharmacists" in international contexts but distinctly known as "chemists" within the Australian vernacular these professionals serve as accessible healthcare gatekeepers in every suburb from Bondi Beach to Parramatta The following essay explores the multifaceted role of a Chemist in Australia Sydney examining their clinical responsibilities , community impact and evolving significance in a modern healthcare ecosystem.</w:t>
      </w:r>
    </w:p>
    <w:bookmarkStart w:id="20" w:name="understanding-the-local-context"/>
    <w:p>
      <w:pPr>
        <w:pStyle w:val="Heading2"/>
      </w:pPr>
      <w:r>
        <w:t xml:space="preserve">Understanding the Local Context</w:t>
      </w:r>
    </w:p>
    <w:p>
      <w:pPr>
        <w:pStyle w:val="FirstParagraph"/>
      </w:pPr>
      <w:r>
        <w:t xml:space="preserve">To comprehend the value of a Chemist in Australia Sydney one must first appreciate the unique structure of healthcare delivery . Unlike some countries where pharmacy services are integrated strictly into hospital settings or require formal appointments , Australia’s community pharmacy model places chemists at the forefront of primary care In Sydney especially this accessibility is vital given the city’s dense urban population and diverse cultural makeup The term "Chemist" in this context refers not only to compounders of ancient lore but to registered health professionals who dispense medications provide health advice and conduct various screening tests.</w:t>
      </w:r>
      <w:r>
        <w:t xml:space="preserve"> </w:t>
      </w:r>
      <w:r>
        <w:t xml:space="preserve">The phrase Chemist in Australia Sydney encapsulates more than just a job title It represents a trusted local institution These establishments are often family -owned or part of larger chains like TerryWhite Chemmart or Priceline yet they retain a personal touch They are located in shopping strips near train stations and within medical centres making them highly visible landmarks for residents This proximity ensures that when Sydneysiders face minor ailments chronic disease management issues or medication queries the first port of call is frequently their local Chemist.</w:t>
      </w:r>
    </w:p>
    <w:bookmarkEnd w:id="20"/>
    <w:bookmarkStart w:id="21" w:name="Xcc64f2a12e80387a64a3f4e1cb0562a57aa943e"/>
    <w:p>
      <w:pPr>
        <w:pStyle w:val="Heading2"/>
      </w:pPr>
      <w:r>
        <w:t xml:space="preserve">Clinical Responsibilities and Healthcare Integration</w:t>
      </w:r>
    </w:p>
    <w:p>
      <w:pPr>
        <w:pStyle w:val="FirstParagraph"/>
      </w:pPr>
      <w:r>
        <w:t xml:space="preserve">The duties of a Chemist in Australia Sydney extend far beyond simply handing over pills Over the past decade regulatory changes have empowered these professionals to take on expanded clinical roles A typical day for a chemist in Sydney might involve conducting medication reviews for elderly patients with multiple prescriptions ensuring there are no adverse interactions It may also include administering vaccines such as influenza or HPV shots particularly during public health campaigns like flu season.</w:t>
      </w:r>
      <w:r>
        <w:t xml:space="preserve"> </w:t>
      </w:r>
      <w:r>
        <w:t xml:space="preserve">Furthermore the integration of Medicare items into pharmacy services means that many Chemist in Australia Sydney locations now offer funded health assessments For instance under the Chronic Disease Management plan doctors can refer patients to pharmacists for ongoing monitoring This shift acknowledges the expertise of chemists and reduces pressure on general practitioners By utilizing this resource effectively communities benefit from improved medication adherence better understanding of side effects and ultimately reduced hospital admissions.</w:t>
      </w:r>
      <w:r>
        <w:t xml:space="preserve"> </w:t>
      </w:r>
      <w:r>
        <w:t xml:space="preserve">Additionally mental health support has become an integral part of a Chemist’s role Recognizing signs of distress or anxiety many chemists in Sydney undergo additional training to provide initial counseling referrals or crisis intervention This holistic approach aligns with the broader Australian focus on preventative healthcare where addressing issues early prevents them from escalating into serious conditions.</w:t>
      </w:r>
    </w:p>
    <w:bookmarkEnd w:id="21"/>
    <w:bookmarkStart w:id="22" w:name="community-impact-and-cultural-diversity"/>
    <w:p>
      <w:pPr>
        <w:pStyle w:val="Heading2"/>
      </w:pPr>
      <w:r>
        <w:t xml:space="preserve">Community Impact and Cultural Diversity</w:t>
      </w:r>
    </w:p>
    <w:p>
      <w:pPr>
        <w:pStyle w:val="FirstParagraph"/>
      </w:pPr>
      <w:r>
        <w:t xml:space="preserve">Sydney is one of the most multicultural cities globally reflecting this diversity within its healthcare workforce A Chemist in Australia Sydney often serves as a cultural bridge facilitating communication between non-English speaking patients and complex medical instructions Multilingual chemists play an indispensable role in ensuring equitable access to care regardless of language barriers They explain dosage instructions clarify dietary restrictions related to medication and offer empathy during stressful health situations.</w:t>
      </w:r>
      <w:r>
        <w:t xml:space="preserve"> </w:t>
      </w:r>
      <w:r>
        <w:t xml:space="preserve">Moreover the presence of numerous Chemist in Australia Sydney establishments contributes significantly to local economic vitality They create employment opportunities not just for qualified pharmacists but also for technicians assistants and administrative staff These jobs provide stable careers within neighbourhoods fostering a sense of community cohesion When locals trust their local chemist they are more likely to engage with other nearby businesses creating a ripple effect positive impact on the area's economy.</w:t>
      </w:r>
      <w:r>
        <w:t xml:space="preserve"> </w:t>
      </w:r>
      <w:r>
        <w:t xml:space="preserve">Environmental consciousness is another growing trend among Chemists in Australia Sydney Many shops now implement recycling programs for medicine containers promote eco-friendly packaging options and educate customers about proper disposal of hazardous pharmaceutical waste Given Australia’s vulnerability to climate change this proactive stance resonates strongly with environmentally conscious consumers who expect businesses to act responsibly towards the planet.</w:t>
      </w:r>
    </w:p>
    <w:bookmarkEnd w:id="22"/>
    <w:bookmarkStart w:id="23" w:name="challenges-and-future-outlook"/>
    <w:p>
      <w:pPr>
        <w:pStyle w:val="Heading2"/>
      </w:pPr>
      <w:r>
        <w:t xml:space="preserve">Challenges and Future Outlook</w:t>
      </w:r>
    </w:p>
    <w:p>
      <w:pPr>
        <w:pStyle w:val="FirstParagraph"/>
      </w:pPr>
      <w:r>
        <w:t xml:space="preserve">Despite their many contributions chemists face several challenges including increasing competition from online pharmacies regulatory pressures and staffing shortages These factors necessitate continuous adaptation By leveraging technology such as telehealth consultations automated dispensing systems and digital health records Chemist in Australia Sydney can enhance efficiency while maintaining high standards of patient care.</w:t>
      </w:r>
      <w:r>
        <w:t xml:space="preserve"> </w:t>
      </w:r>
      <w:r>
        <w:t xml:space="preserve">Looking ahead the role will likely expand further with greater emphasis on preventive screenings chronic disease management and personalized medicine As research progresses chemists will remain at the forefront integrating new treatments into everyday practice ensuring Sydneysiders receive cutting-edge care tailored to individual needs.</w:t>
      </w:r>
    </w:p>
    <w:bookmarkEnd w:id="23"/>
    <w:bookmarkStart w:id="24" w:name="conclusion"/>
    <w:p>
      <w:pPr>
        <w:pStyle w:val="Heading2"/>
      </w:pPr>
      <w:r>
        <w:t xml:space="preserve">Conclusion</w:t>
      </w:r>
    </w:p>
    <w:p>
      <w:pPr>
        <w:pStyle w:val="FirstParagraph"/>
      </w:pPr>
      <w:r>
        <w:t xml:space="preserve">In conclusion The Chemist in Australia Sydney is much more than a retailer of over-the-counter remedies They are vital healthcare providers educators advocates and community pillars Their work safeguards public health promotes wellness and supports equitable access to medical resources As society evolves so too will the profession adapting to emerging challenges while upholding its core mission of caring for individuals one prescription at time Ultimately recognizing the significance of this role helps us appreciate how deeply intertwined professional expertise is with everyday life in our beloved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Chemist in Australia Sydney</dc:title>
  <dc:creator/>
  <dc:language>en</dc:language>
  <cp:keywords/>
  <dcterms:created xsi:type="dcterms:W3CDTF">2026-07-29T14:56:18Z</dcterms:created>
  <dcterms:modified xsi:type="dcterms:W3CDTF">2026-07-29T14:56:18Z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