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Progress</w:t>
      </w:r>
      <w:r>
        <w:t xml:space="preserve"> </w:t>
      </w:r>
      <w:r>
        <w:t xml:space="preserve">in</w:t>
      </w:r>
      <w:r>
        <w:t xml:space="preserve"> </w:t>
      </w:r>
      <w:r>
        <w:t xml:space="preserve">Kuwait</w:t>
      </w:r>
      <w:r>
        <w:t xml:space="preserve"> </w:t>
      </w:r>
      <w:r>
        <w:t xml:space="preserve">City</w:t>
      </w:r>
    </w:p>
    <w:bookmarkStart w:id="26" w:name="X58386d3b034b9d6d08e7e550ee36cc851c21e80"/>
    <w:p>
      <w:pPr>
        <w:pStyle w:val="Heading1"/>
      </w:pPr>
      <w:r>
        <w:t xml:space="preserve">The Chemist in Kuwait City: Science, Industry, and Public Health</w:t>
      </w:r>
    </w:p>
    <w:p>
      <w:pPr>
        <w:pStyle w:val="FirstParagraph"/>
      </w:pPr>
      <w:r>
        <w:t xml:space="preserve">In the bustling heart of the Arabian Peninsula lies Kuwait City, a metropolis that has transformed from a modest pearling village into a modern hub of commerce, culture, and innovation. Amidst this rapid urbanization and industrial expansion, one profession stands as an unsung hero behind the scenes: the</w:t>
      </w:r>
      <w:r>
        <w:t xml:space="preserve"> </w:t>
      </w:r>
      <w:r>
        <w:t xml:space="preserve">Chemist</w:t>
      </w:r>
      <w:r>
        <w:t xml:space="preserve">. While often perceived merely as laboratory workers or pharmaceutical experts, chemists in Kuwait City are integral to maintaining public health, driving industrial sustainability, and ensuring food safety. This essay explores the multifaceted role of chemistry professionals within this unique geographic and cultural context.</w:t>
      </w:r>
    </w:p>
    <w:bookmarkStart w:id="20" w:name="the-guardian-of-public-health"/>
    <w:p>
      <w:pPr>
        <w:pStyle w:val="Heading2"/>
      </w:pPr>
      <w:r>
        <w:t xml:space="preserve">The Guardian of Public Health</w:t>
      </w:r>
    </w:p>
    <w:p>
      <w:pPr>
        <w:pStyle w:val="FirstParagraph"/>
      </w:pPr>
      <w:r>
        <w:t xml:space="preserve">Kuwait City is home to some of the most advanced healthcare facilities in the Middle East. From government hospitals to private clinics, the demand for high-quality medical services is immense. At the core of this system are clinical chemists and pharmacists who ensure that treatments are safe, effective, and scientifically sound. In Kuwait City, where population density is high and lifestyle-related diseases such as diabetes and hypertension are prevalent, the role of a</w:t>
      </w:r>
      <w:r>
        <w:t xml:space="preserve"> </w:t>
      </w:r>
      <w:r>
        <w:t xml:space="preserve">chemist</w:t>
      </w:r>
      <w:r>
        <w:t xml:space="preserve"> </w:t>
      </w:r>
      <w:r>
        <w:t xml:space="preserve">extends beyond compounding medicines.</w:t>
      </w:r>
    </w:p>
    <w:p>
      <w:pPr>
        <w:pStyle w:val="BodyText"/>
      </w:pPr>
      <w:r>
        <w:t xml:space="preserve">Clinical chemists analyze blood, urine, and tissue samples to diagnose conditions early. Their precise work allows physicians to make informed decisions quickly. In the sterile environments of laboratories in Kuwait City, chemists utilize sophisticated spectrophotometers and chromatography systems to detect trace elements that might indicate disease outbreaks or metabolic disorders. Without their expertise, the healthcare infrastructure of Kuwait City would lack the diagnostic accuracy required to serve its diverse population effectively.</w:t>
      </w:r>
    </w:p>
    <w:bookmarkEnd w:id="20"/>
    <w:bookmarkStart w:id="21" w:name="safeguarding-food-and-water-security"/>
    <w:p>
      <w:pPr>
        <w:pStyle w:val="Heading2"/>
      </w:pPr>
      <w:r>
        <w:t xml:space="preserve">Safeguarding Food and Water Security</w:t>
      </w:r>
    </w:p>
    <w:p>
      <w:pPr>
        <w:pStyle w:val="FirstParagraph"/>
      </w:pPr>
      <w:r>
        <w:t xml:space="preserve">Kuwait’s geographical location poses significant challenges regarding natural resources, particularly fresh water and arable land. Consequently, food security is a national priority. In Kuwait City, the Ministry of Public Health and other regulatory bodies rely heavily on food chemists to ensure that imported goods meet strict safety standards. These professionals test for contaminants such as heavy metals, pesticides, and harmful bacteria in both local produce and international imports.</w:t>
      </w:r>
    </w:p>
    <w:p>
      <w:pPr>
        <w:pStyle w:val="BodyText"/>
      </w:pPr>
      <w:r>
        <w:t xml:space="preserve">Furthermore, with the implementation of large-scale desalination projects along the coastlines near Kuwait City, water chemists play a critical role in maintaining water quality. They monitor salinity levels, residual chlorine content, and other chemical parameters to ensure that the drinking water supplied to households is potable and safe for consumption. The meticulous attention to detail provided by these</w:t>
      </w:r>
      <w:r>
        <w:t xml:space="preserve"> </w:t>
      </w:r>
      <w:r>
        <w:t xml:space="preserve">Chemist</w:t>
      </w:r>
      <w:r>
        <w:t xml:space="preserve"> </w:t>
      </w:r>
      <w:r>
        <w:t xml:space="preserve">professionals ensures that public health crises related to contamination are prevented before they can occur.</w:t>
      </w:r>
    </w:p>
    <w:bookmarkEnd w:id="21"/>
    <w:bookmarkStart w:id="22" w:name="X9fcc919773c3e8431e87759142eae6e0733b90f"/>
    <w:p>
      <w:pPr>
        <w:pStyle w:val="Heading2"/>
      </w:pPr>
      <w:r>
        <w:t xml:space="preserve">Industrial Chemistry and Environmental Sustainability</w:t>
      </w:r>
    </w:p>
    <w:p>
      <w:pPr>
        <w:pStyle w:val="FirstParagraph"/>
      </w:pPr>
      <w:r>
        <w:t xml:space="preserve">Kuwait is one of the world’s leading producers of oil and petrochemicals, industries that are deeply rooted in the economy surrounding Kuwait City. While traditional extraction methods have defined the nation's history for decades, there is a growing emphasis on value-added chemical products and environmental sustainability. Here, industrial chemists are at the forefront of innovation.</w:t>
      </w:r>
    </w:p>
    <w:p>
      <w:pPr>
        <w:pStyle w:val="BodyText"/>
      </w:pPr>
      <w:r>
        <w:t xml:space="preserve">In the industrial zones adjacent to Kuwait City, chemists work on refining processes that reduce emissions and improve efficiency. They develop new materials used in construction and manufacturing, contributing to the city’s modern skyline. Moreover, as global pressures mount to reduce carbon footprints, chemists in Kuwait are researching green chemistry solutions. These include developing biodegradable plastics and cleaner fuel alternatives. The transition toward a knowledge-based economy requires a workforce skilled in advanced chemical engineering and analysis, positioning the</w:t>
      </w:r>
      <w:r>
        <w:t xml:space="preserve"> </w:t>
      </w:r>
      <w:r>
        <w:t xml:space="preserve">chemist</w:t>
      </w:r>
      <w:r>
        <w:t xml:space="preserve"> </w:t>
      </w:r>
      <w:r>
        <w:t xml:space="preserve">as a key driver of Kuwait City’s future economic diversification.</w:t>
      </w:r>
    </w:p>
    <w:bookmarkEnd w:id="22"/>
    <w:bookmarkStart w:id="23" w:name="education-and-research-in-the-capital"/>
    <w:p>
      <w:pPr>
        <w:pStyle w:val="Heading2"/>
      </w:pPr>
      <w:r>
        <w:t xml:space="preserve">Education and Research in the Capital</w:t>
      </w:r>
    </w:p>
    <w:p>
      <w:pPr>
        <w:pStyle w:val="FirstParagraph"/>
      </w:pPr>
      <w:r>
        <w:t xml:space="preserve">Educational institutions such as Kuwait University have established robust chemistry departments that produce highly qualified graduates. These programs are designed to meet the specific needs of Kuwait City’s industrial and medical sectors. Students engage in rigorous laboratory training, learning not only theoretical concepts but also practical applications relevant to their environment.</w:t>
      </w:r>
    </w:p>
    <w:p>
      <w:pPr>
        <w:pStyle w:val="BodyText"/>
      </w:pPr>
      <w:r>
        <w:t xml:space="preserve">Research centers within Kuwait City focus on topics directly impacting the region, such as desert soil remediation, marine pollution control, and renewable energy storage. Chemists collaborate with international partners to bring global best practices to local problems. This academic and research ecosystem fosters a culture of inquiry and problem-solving, ensuring that Kuwait remains competitive in the scientific community.</w:t>
      </w:r>
    </w:p>
    <w:bookmarkEnd w:id="23"/>
    <w:bookmarkStart w:id="24" w:name="the-social-impact-of-chemistry"/>
    <w:p>
      <w:pPr>
        <w:pStyle w:val="Heading2"/>
      </w:pPr>
      <w:r>
        <w:t xml:space="preserve">The Social Impact of Chemistry</w:t>
      </w:r>
    </w:p>
    <w:p>
      <w:pPr>
        <w:pStyle w:val="FirstParagraph"/>
      </w:pPr>
      <w:r>
        <w:t xml:space="preserve">Beyond laboratories and factories, the work of chemists has a profound social impact on the residents of Kuwait City. By ensuring the safety of household products, cosmetics, and personal care items available in local markets, they protect consumers from harmful substances. In a society that values cleanliness and hygiene highly, these safeguards are essential for maintaining community well-being.</w:t>
      </w:r>
    </w:p>
    <w:p>
      <w:pPr>
        <w:pStyle w:val="BodyText"/>
      </w:pPr>
      <w:r>
        <w:t xml:space="preserve">Additionally, public awareness campaigns led by chemical experts help educate citizens about proper disposal of hazardous waste and the importance of recycling. As Kuwait City strives to become a more environmentally conscious urban center, the communication skills of chemists are vital in translating complex scientific data into actionable advice for the general public.</w:t>
      </w:r>
    </w:p>
    <w:bookmarkEnd w:id="24"/>
    <w:bookmarkStart w:id="25" w:name="conclusion"/>
    <w:p>
      <w:pPr>
        <w:pStyle w:val="Heading2"/>
      </w:pPr>
      <w:r>
        <w:t xml:space="preserve">Conclusion</w:t>
      </w:r>
    </w:p>
    <w:p>
      <w:pPr>
        <w:pStyle w:val="FirstParagraph"/>
      </w:pPr>
      <w:r>
        <w:t xml:space="preserve">In conclusion, the</w:t>
      </w:r>
      <w:r>
        <w:t xml:space="preserve"> </w:t>
      </w:r>
      <w:r>
        <w:t xml:space="preserve">Chemist</w:t>
      </w:r>
      <w:r>
        <w:t xml:space="preserve"> </w:t>
      </w:r>
      <w:r>
        <w:t xml:space="preserve">is an indispensable professional in Kuwait City. Their contributions span across healthcare, food safety, industrial innovation, and environmental protection. As Kuwait continues to modernize and diversify its economy under initiatives like Vision 2035, the demand for skilled chemistry professionals will only grow. They are not just scientists; they are guardians of health, stewards of resources, and architects of a sustainable future for Kuwait City.</w:t>
      </w:r>
    </w:p>
    <w:p>
      <w:pPr>
        <w:pStyle w:val="BodyText"/>
      </w:pPr>
      <w:r>
        <w:t xml:space="preserve">The synergy between traditional values and modern science defines the current era in Kuwait. By supporting and investing in chemical education and infrastructure, the nation ensures that its capital remains a beacon of progress and safety. The story of Kuwait City’s development is, in many ways, a chemical story—one of transformation, purity, balance, and innovation. It is a narrative written not just with words on paper but through precise measurements in laboratories and rigorous testing protocols across the city.</w:t>
      </w:r>
    </w:p>
    <w:p>
      <w:pPr>
        <w:pStyle w:val="BodyText"/>
      </w:pPr>
      <w:r>
        <w:t xml:space="preserve">As we look to the future, it is imperative that society recognizes and values the critical role played by every chemist working within Kuwait City. Their dedication to precision and integrity forms the invisible backbone of a thriving, healthy, and progressive urban center. Through their efforts, Kuwait City continues to shine as a model of modernity in the Gulf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Progress in Kuwait City</dc:title>
  <dc:creator/>
  <dc:language>en</dc:language>
  <cp:keywords/>
  <dcterms:created xsi:type="dcterms:W3CDTF">2026-07-29T17:29:30Z</dcterms:created>
  <dcterms:modified xsi:type="dcterms:W3CDTF">2026-07-29T17:29:30Z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