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Karachi</w:t>
      </w:r>
    </w:p>
    <w:bookmarkStart w:id="25" w:name="X55dbbb2c7a388b0fa197a9e8926da61da51e43e"/>
    <w:p>
      <w:pPr>
        <w:pStyle w:val="Heading1"/>
      </w:pPr>
      <w:r>
        <w:t xml:space="preserve">The Indispensable Role of the Chemist in Pakistan Karachi</w:t>
      </w:r>
    </w:p>
    <w:p>
      <w:pPr>
        <w:pStyle w:val="FirstParagraph"/>
      </w:pPr>
      <w:r>
        <w:t xml:space="preserve">In the bustling metropolis of Pakistan Karachi, where ancient traditions meet modern urban challenges, the figure of the chemist stands as a pillar of public health and scientific advancement. Often referred to simply as "the chemist" or found under signage advertising pharmaceuticals and laboratory services, this professional is far more than a retail vendor of medicines. In the context of</w:t>
      </w:r>
      <w:r>
        <w:t xml:space="preserve"> </w:t>
      </w:r>
      <w:r>
        <w:rPr>
          <w:bCs/>
          <w:b/>
        </w:rPr>
        <w:t xml:space="preserve">Pakistan Karachi</w:t>
      </w:r>
      <w:r>
        <w:t xml:space="preserve">, a city that serves as the economic heartbeat of the nation, the chemist plays a multifaceted role that spans healthcare accessibility, industrial support, quality assurance, and community education. This essay explores how chemists are integral to maintaining the health and productivity of one of Asia's most populous cities.</w:t>
      </w:r>
    </w:p>
    <w:bookmarkStart w:id="20" w:name="X1dfd06fc163ca047bae555a191ec4a2394c1247"/>
    <w:p>
      <w:pPr>
        <w:pStyle w:val="Heading2"/>
      </w:pPr>
      <w:r>
        <w:t xml:space="preserve">The Frontline of Healthcare Accessibility</w:t>
      </w:r>
    </w:p>
    <w:p>
      <w:pPr>
        <w:pStyle w:val="FirstParagraph"/>
      </w:pPr>
      <w:r>
        <w:t xml:space="preserve">Karachi’s demographic density is staggering, with millions of residents relying on efficient healthcare systems for daily medical needs. In this environment, the local chemist shop becomes the primary point of contact for citizens seeking relief from illness. Unlike in some Western nations where a doctor’s prescription is strictly required for all medications, in</w:t>
      </w:r>
      <w:r>
        <w:t xml:space="preserve"> </w:t>
      </w:r>
      <w:r>
        <w:rPr>
          <w:bCs/>
          <w:b/>
        </w:rPr>
        <w:t xml:space="preserve">Pakistan Karachi</w:t>
      </w:r>
      <w:r>
        <w:t xml:space="preserve">, chemists often serve as immediate triage agents. They provide over-the-counter remedies for common ailments such as fevers, colds, and digestive issues, which constitute a significant portion of daily health complaints in the city’s humid climate.</w:t>
      </w:r>
    </w:p>
    <w:p>
      <w:pPr>
        <w:pStyle w:val="BodyText"/>
      </w:pPr>
      <w:r>
        <w:t xml:space="preserve">The accessibility of these shops is crucial. Located in every neighborhood from the affluent areas of Clifton and DHA to the dense settlements of Lyari and Korangi, chemists ensure that medical aid is within walking distance for millions. For many families, especially those in lower-income brackets, the chemist acts as a financial safeguard by offering generic alternatives to expensive branded drugs. This role is vital in a city where economic disparity can often dictate health outcomes. By providing affordable therapeutic options, the chemist helps bridge the gap between limited public healthcare infrastructure and the urgent needs of private citizens.</w:t>
      </w:r>
    </w:p>
    <w:bookmarkEnd w:id="20"/>
    <w:bookmarkStart w:id="21" w:name="Xbdcaa8ce2c3a84db02ebce6a933fd433b1cd176"/>
    <w:p>
      <w:pPr>
        <w:pStyle w:val="Heading2"/>
      </w:pPr>
      <w:r>
        <w:t xml:space="preserve">Supporting Industrial and Manufacturing Sectors</w:t>
      </w:r>
    </w:p>
    <w:p>
      <w:pPr>
        <w:pStyle w:val="FirstParagraph"/>
      </w:pPr>
      <w:r>
        <w:t xml:space="preserve">Beyond retail pharmacies, Karachi is home to a robust industrial sector that relies heavily on chemical expertise. As an industrial hub, the city hosts textiles, pharmaceuticals, steel manufacturing, and food processing industries. In these sectors, professional chemists are employed in quality control laboratories to ensure that products meet national and international standards. For instance,</w:t>
      </w:r>
      <w:r>
        <w:rPr>
          <w:bCs/>
          <w:b/>
        </w:rPr>
        <w:t xml:space="preserve">Pakistan Karachi</w:t>
      </w:r>
      <w:r>
        <w:t xml:space="preserve">’s textile industry depends on precise chemical formulations for dyes and finishing agents. Chemists analyze these compounds to ensure color fastness, fabric safety, and environmental compliance.</w:t>
      </w:r>
    </w:p>
    <w:p>
      <w:pPr>
        <w:pStyle w:val="BodyText"/>
      </w:pPr>
      <w:r>
        <w:t xml:space="preserve">Furthermore, the pharmaceutical manufacturing plants located in industrial estates like SITE (Standard Industrial Trading Estate) employ chemists who oversee the synthesis and formulation of medicines. These professionals ensure that drugs produced locally are potent, sterile, and safe for consumption. The role of these industrial chemists is critical in positioning Pakistani products for export markets. By maintaining rigorous quality standards, they help Karachi’s industries compete globally, thereby contributing to the city’s economic resilience and growth.</w:t>
      </w:r>
    </w:p>
    <w:bookmarkEnd w:id="21"/>
    <w:bookmarkStart w:id="22" w:name="combating-counterfeit-medicines"/>
    <w:p>
      <w:pPr>
        <w:pStyle w:val="Heading2"/>
      </w:pPr>
      <w:r>
        <w:t xml:space="preserve">Combating Counterfeit Medicines</w:t>
      </w:r>
    </w:p>
    <w:p>
      <w:pPr>
        <w:pStyle w:val="FirstParagraph"/>
      </w:pPr>
      <w:r>
        <w:t xml:space="preserve">A significant challenge facing the healthcare sector in developing nations is the proliferation of counterfeit drugs. In</w:t>
      </w:r>
      <w:r>
        <w:t xml:space="preserve"> </w:t>
      </w:r>
      <w:r>
        <w:rPr>
          <w:bCs/>
          <w:b/>
        </w:rPr>
        <w:t xml:space="preserve">Pakistan Karachi</w:t>
      </w:r>
      <w:r>
        <w:t xml:space="preserve">, where market dynamics can be complex, chemists play a pivotal role in curbing this issue. Licensed chemists are trained to identify genuine products and source medications from reputable suppliers registered with relevant regulatory bodies, such as the Drug Regulatory Authority of Pakistan (DRAP). By adhering to strict sourcing protocols, these professionals protect consumers from harmful fake medicines that may contain incorrect dosages or toxic substances.</w:t>
      </w:r>
    </w:p>
    <w:p>
      <w:pPr>
        <w:pStyle w:val="BodyText"/>
      </w:pPr>
      <w:r>
        <w:t xml:space="preserve">Educating the public is another aspect of this protective role. Chemists often inform customers about how to verify medication authenticity and the importance of completing full courses of antibiotics to prevent drug resistance. In a city as vast as Karachi, where misinformation can spread quickly, the chemist serves as a trusted source of factual health information, enhancing public trust in medical interventions.</w:t>
      </w:r>
    </w:p>
    <w:bookmarkEnd w:id="22"/>
    <w:bookmarkStart w:id="23" w:name="environmental-and-public-health-advocacy"/>
    <w:p>
      <w:pPr>
        <w:pStyle w:val="Heading2"/>
      </w:pPr>
      <w:r>
        <w:t xml:space="preserve">Environmental and Public Health Advocacy</w:t>
      </w:r>
    </w:p>
    <w:p>
      <w:pPr>
        <w:pStyle w:val="FirstParagraph"/>
      </w:pPr>
      <w:r>
        <w:t xml:space="preserve">Karachi faces environmental challenges such as air pollution and water contamination. Chemists are increasingly involved in environmental monitoring and advocacy. Some specialized chemist labs offer testing services for water quality, helping residents determine if their drinking water is safe from heavy metals or bacterial contaminants. Additionally, industrial chemists work on developing greener chemical processes to reduce the carbon footprint of manufacturing units.</w:t>
      </w:r>
    </w:p>
    <w:p>
      <w:pPr>
        <w:pStyle w:val="BodyText"/>
      </w:pPr>
      <w:r>
        <w:t xml:space="preserve">In public health campaigns, particularly during outbreaks of infectious diseases like dengue or cholera, which are prevalent in Karachi’s monsoon season, chemists distribute prophylactic medications and hygiene products. Their presence in the community allows for rapid dissemination of health resources when emergencies strike.</w:t>
      </w:r>
    </w:p>
    <w:bookmarkEnd w:id="23"/>
    <w:bookmarkStart w:id="24" w:name="conclusion"/>
    <w:p>
      <w:pPr>
        <w:pStyle w:val="Heading2"/>
      </w:pPr>
      <w:r>
        <w:t xml:space="preserve">Conclusion</w:t>
      </w:r>
    </w:p>
    <w:p>
      <w:pPr>
        <w:pStyle w:val="FirstParagraph"/>
      </w:pPr>
      <w:r>
        <w:t xml:space="preserve">In conclusion, the chemist is an indispensable figure in the socio-economic fabric of</w:t>
      </w:r>
      <w:r>
        <w:t xml:space="preserve"> </w:t>
      </w:r>
      <w:r>
        <w:rPr>
          <w:bCs/>
          <w:b/>
        </w:rPr>
        <w:t xml:space="preserve">Pakistan Karachi</w:t>
      </w:r>
      <w:r>
        <w:t xml:space="preserve">. From providing accessible healthcare to vulnerable populations to ensuring the quality and safety of industrial products, their contributions are vast and varied. They act as guardians of public health, pillars of industrial integrity, and educators within their communities. As Karachi continues to grow and modernize, the role of the chemist will only expand in importance. Supporting this profession through better regulation, education, and infrastructure is essential for maintaining the health and prosperity of this dynamic city. The chemist is not just a seller of goods but a keeper of knowledge and safety, making them a vital asset to</w:t>
      </w:r>
      <w:r>
        <w:t xml:space="preserve"> </w:t>
      </w:r>
      <w:r>
        <w:rPr>
          <w:bCs/>
          <w:b/>
        </w:rPr>
        <w:t xml:space="preserve">Pakistan Karachi</w:t>
      </w:r>
      <w:r>
        <w:t xml:space="preserve">’s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Pakistan Karachi</dc:title>
  <dc:creator/>
  <dc:language>en</dc:language>
  <cp:keywords/>
  <dcterms:created xsi:type="dcterms:W3CDTF">2026-07-29T02:49:14Z</dcterms:created>
  <dcterms:modified xsi:type="dcterms:W3CDTF">2026-07-29T02:49:14Z</dcterms:modified>
</cp:coreProperties>
</file>

<file path=docProps/custom.xml><?xml version="1.0" encoding="utf-8"?>
<Properties xmlns="http://schemas.openxmlformats.org/officeDocument/2006/custom-properties" xmlns:vt="http://schemas.openxmlformats.org/officeDocument/2006/docPropsVTypes"/>
</file>