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A</w:t>
      </w:r>
      <w:r>
        <w:t xml:space="preserve"> </w:t>
      </w:r>
      <w:r>
        <w:t xml:space="preserve">Pillar</w:t>
      </w:r>
      <w:r>
        <w:t xml:space="preserve"> </w:t>
      </w:r>
      <w:r>
        <w:t xml:space="preserve">of</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d2cea3c20ee7ec3561259a545f45100736edf10"/>
    <w:p>
      <w:pPr>
        <w:pStyle w:val="Heading1"/>
      </w:pPr>
      <w:r>
        <w:t xml:space="preserve">The Chemist: A Pillar of Innovation in United States Los Angeles</w:t>
      </w:r>
    </w:p>
    <w:p>
      <w:pPr>
        <w:pStyle w:val="FirstParagraph"/>
      </w:pPr>
      <w:r>
        <w:t xml:space="preserve">In the sprawling metropolis that is</w:t>
      </w:r>
      <w:r>
        <w:t xml:space="preserve"> </w:t>
      </w:r>
      <w:r>
        <w:rPr>
          <w:bCs/>
          <w:b/>
        </w:rPr>
        <w:t xml:space="preserve">United States Los Angeles</w:t>
      </w:r>
      <w:r>
        <w:t xml:space="preserve">, the image of progress is often painted with the brushstrokes of technology, entertainment, and urban expansion. However, beneath the glittering surface of Hollywood and within the bustling logistics hubs that keep global trade moving lies a quieter, yet profoundly impactful profession:</w:t>
      </w:r>
      <w:r>
        <w:t xml:space="preserve"> </w:t>
      </w:r>
      <w:r>
        <w:rPr>
          <w:bCs/>
          <w:b/>
        </w:rPr>
        <w:t xml:space="preserve">Chemist</w:t>
      </w:r>
      <w:r>
        <w:t xml:space="preserve">. In this vibrant cosmopolitan center on the West Coast of</w:t>
      </w:r>
      <w:r>
        <w:t xml:space="preserve"> </w:t>
      </w:r>
      <w:r>
        <w:rPr>
          <w:bCs/>
          <w:b/>
        </w:rPr>
        <w:t xml:space="preserve">United States Los Angeles</w:t>
      </w:r>
      <w:r>
        <w:t xml:space="preserve">, chemists serve as the silent architects of modern life, bridging the gap between abstract scientific theory and tangible societal benefit. The role of a</w:t>
      </w:r>
      <w:r>
        <w:t xml:space="preserve"> </w:t>
      </w:r>
      <w:r>
        <w:rPr>
          <w:bCs/>
          <w:b/>
        </w:rPr>
        <w:t xml:space="preserve">Chemist</w:t>
      </w:r>
      <w:r>
        <w:t xml:space="preserve"> </w:t>
      </w:r>
      <w:r>
        <w:t xml:space="preserve">here is not merely to mix substances in a laboratory; it is to solve complex problems related to public health, environmental sustainability, luxury goods manufacturing, and aerospace engineering.</w:t>
      </w:r>
    </w:p>
    <w:bookmarkStart w:id="20" w:name="X6782b598dd9da6af0081a3d9ac595dc80dd4e63"/>
    <w:p>
      <w:pPr>
        <w:pStyle w:val="Heading2"/>
      </w:pPr>
      <w:r>
        <w:t xml:space="preserve">The Unique Landscape of United States Los Angeles</w:t>
      </w:r>
    </w:p>
    <w:p>
      <w:pPr>
        <w:pStyle w:val="FirstParagraph"/>
      </w:pPr>
      <w:r>
        <w:t xml:space="preserve">To understand the significance of a</w:t>
      </w:r>
      <w:r>
        <w:t xml:space="preserve"> </w:t>
      </w:r>
      <w:r>
        <w:rPr>
          <w:bCs/>
          <w:b/>
        </w:rPr>
        <w:t xml:space="preserve">Chemist</w:t>
      </w:r>
      <w:r>
        <w:t xml:space="preserve">, one must first appreciate the unique industrial ecosystem of</w:t>
      </w:r>
      <w:r>
        <w:t xml:space="preserve"> </w:t>
      </w:r>
      <w:r>
        <w:rPr>
          <w:bCs/>
          <w:b/>
        </w:rPr>
        <w:t xml:space="preserve">United States Los Angeles</w:t>
      </w:r>
      <w:r>
        <w:t xml:space="preserve">. Unlike other major cities that might specialize heavily in finance or heavy manufacturing, this region boasts a diverse economic portfolio. It is home to some of the nation's leading aerospace companies, massive port operations handling international trade, and a burgeoning biotech sector. Furthermore, as the global capital of entertainment and consumer branding,</w:t>
      </w:r>
      <w:r>
        <w:t xml:space="preserve"> </w:t>
      </w:r>
      <w:r>
        <w:rPr>
          <w:bCs/>
          <w:b/>
        </w:rPr>
        <w:t xml:space="preserve">United States Los Angeles</w:t>
      </w:r>
      <w:r>
        <w:t xml:space="preserve"> </w:t>
      </w:r>
      <w:r>
        <w:t xml:space="preserve">demands high-quality cosmetics, fragrances, textiles, and packaging materials. Each of these industries relies heavily on chemical expertise. The city’s geography also presents specific challenges; located in a basin prone to smog and facing water scarcity issues, the need for environmental chemistry in</w:t>
      </w:r>
      <w:r>
        <w:t xml:space="preserve"> </w:t>
      </w:r>
      <w:r>
        <w:rPr>
          <w:bCs/>
          <w:b/>
        </w:rPr>
        <w:t xml:space="preserve">United States Los Angeles</w:t>
      </w:r>
      <w:r>
        <w:t xml:space="preserve"> </w:t>
      </w:r>
      <w:r>
        <w:t xml:space="preserve">is acute. Thus, the local demand for skilled</w:t>
      </w:r>
      <w:r>
        <w:t xml:space="preserve"> </w:t>
      </w:r>
      <w:r>
        <w:rPr>
          <w:bCs/>
          <w:b/>
        </w:rPr>
        <w:t xml:space="preserve">Chemist</w:t>
      </w:r>
      <w:r>
        <w:t xml:space="preserve"> </w:t>
      </w:r>
      <w:r>
        <w:t xml:space="preserve">professionals is both varied and critical.</w:t>
      </w:r>
    </w:p>
    <w:bookmarkEnd w:id="20"/>
    <w:bookmarkStart w:id="21" w:name="X9df7eecf7d90115d3a7e26e50ec54b928e4889e"/>
    <w:p>
      <w:pPr>
        <w:pStyle w:val="Heading2"/>
      </w:pPr>
      <w:r>
        <w:t xml:space="preserve">The Role of the Chemist in Healthcare and Biotechnology</w:t>
      </w:r>
    </w:p>
    <w:p>
      <w:pPr>
        <w:pStyle w:val="FirstParagraph"/>
      </w:pPr>
      <w:r>
        <w:rPr>
          <w:bCs/>
          <w:b/>
        </w:rPr>
        <w:t xml:space="preserve">United States Los Angeles</w:t>
      </w:r>
      <w:r>
        <w:t xml:space="preserve"> </w:t>
      </w:r>
      <w:r>
        <w:t xml:space="preserve">has emerged as a major hub for biotechnology and pharmaceutical research, particularly in areas like San Diego’s nearby corridor which influences the greater region. Here, the</w:t>
      </w:r>
      <w:r>
        <w:t xml:space="preserve"> </w:t>
      </w:r>
      <w:r>
        <w:rPr>
          <w:bCs/>
          <w:b/>
        </w:rPr>
        <w:t xml:space="preserve">Chemist</w:t>
      </w:r>
      <w:r>
        <w:t xml:space="preserve">United States Los Angeles, clinical chemists analyze patient samples to diagnose diseases ranging from diabetes to cancer. The precision required by a</w:t>
      </w:r>
      <w:r>
        <w:t xml:space="preserve"> </w:t>
      </w:r>
      <w:r>
        <w:rPr>
          <w:bCs/>
          <w:b/>
        </w:rPr>
        <w:t xml:space="preserve">Chemist</w:t>
      </w:r>
      <w:r>
        <w:t xml:space="preserve"> </w:t>
      </w:r>
      <w:r>
        <w:t xml:space="preserve">in this field is immense; a minor error can have life-altering consequences. Moreover, the post-pandemic era has highlighted the importance of rapid diagnostic tools and vaccine development, fields where chemists in</w:t>
      </w:r>
      <w:r>
        <w:t xml:space="preserve"> </w:t>
      </w:r>
      <w:r>
        <w:rPr>
          <w:bCs/>
          <w:b/>
        </w:rPr>
        <w:t xml:space="preserve">United States Los Angeles</w:t>
      </w:r>
      <w:r>
        <w:t xml:space="preserve"> </w:t>
      </w:r>
      <w:r>
        <w:t xml:space="preserve">are at the forefront of innovation.</w:t>
      </w:r>
    </w:p>
    <w:bookmarkEnd w:id="21"/>
    <w:bookmarkStart w:id="22" w:name="X10392b506ab1cb765e2509e09cab9f9f6d88259"/>
    <w:p>
      <w:pPr>
        <w:pStyle w:val="Heading2"/>
      </w:pPr>
      <w:r>
        <w:t xml:space="preserve">Sustainability and Environmental Chemistry</w:t>
      </w:r>
    </w:p>
    <w:p>
      <w:pPr>
        <w:pStyle w:val="FirstParagraph"/>
      </w:pPr>
      <w:r>
        <w:t xml:space="preserve">The environmental challenges facing Southern California require specialized scientific intervention. The air quality in</w:t>
      </w:r>
      <w:r>
        <w:t xml:space="preserve"> </w:t>
      </w:r>
      <w:r>
        <w:rPr>
          <w:bCs/>
          <w:b/>
        </w:rPr>
        <w:t xml:space="preserve">United States Los Angeles</w:t>
      </w:r>
      <w:r>
        <w:t xml:space="preserve">, while improved over the last few decades, remains a concern due to vehicle emissions and industrial activity. Chemists work on developing catalytic converters, cleaner fuels, and methods for capturing carbon emissions. Additionally, water scarcity is a pressing issue. In</w:t>
      </w:r>
      <w:r>
        <w:t xml:space="preserve"> </w:t>
      </w:r>
      <w:r>
        <w:rPr>
          <w:bCs/>
          <w:b/>
        </w:rPr>
        <w:t xml:space="preserve">United States Los Angeles</w:t>
      </w:r>
      <w:r>
        <w:t xml:space="preserve">, chemists are instrumental in developing advanced filtration systems using reverse osmosis and other chemical processes to desalinate ocean water and recycle wastewater. These efforts ensure that the city’s growing population has access to safe drinking water without depleting natural resources. The role of the</w:t>
      </w:r>
      <w:r>
        <w:t xml:space="preserve"> </w:t>
      </w:r>
      <w:r>
        <w:rPr>
          <w:bCs/>
          <w:b/>
        </w:rPr>
        <w:t xml:space="preserve">Chemist</w:t>
      </w:r>
      <w:r>
        <w:t xml:space="preserve"> </w:t>
      </w:r>
      <w:r>
        <w:t xml:space="preserve">here is thus not just scientific but civic, contributing directly to the sustainability and livability of</w:t>
      </w:r>
      <w:r>
        <w:t xml:space="preserve"> </w:t>
      </w:r>
      <w:r>
        <w:rPr>
          <w:bCs/>
          <w:b/>
        </w:rPr>
        <w:t xml:space="preserve">United States Los Angeles</w:t>
      </w:r>
      <w:r>
        <w:t xml:space="preserve">.</w:t>
      </w:r>
    </w:p>
    <w:bookmarkEnd w:id="22"/>
    <w:bookmarkStart w:id="23" w:name="Xe16881098821b9f8d53f6cd6cec45c0e1a45a25"/>
    <w:p>
      <w:pPr>
        <w:pStyle w:val="Heading2"/>
      </w:pPr>
      <w:r>
        <w:t xml:space="preserve">The Creative Chemist: Cosmetics and Consumer Goods</w:t>
      </w:r>
    </w:p>
    <w:p>
      <w:pPr>
        <w:pStyle w:val="FirstParagraph"/>
      </w:pPr>
      <w:r>
        <w:t xml:space="preserve">In a city defined by aesthetics, the intersection of chemistry and art is nowhere more evident than in the cosmetics and personal care industry. Many major brands have research facilities in or near</w:t>
      </w:r>
      <w:r>
        <w:t xml:space="preserve"> </w:t>
      </w:r>
      <w:r>
        <w:rPr>
          <w:bCs/>
          <w:b/>
        </w:rPr>
        <w:t xml:space="preserve">United States Los Angeles</w:t>
      </w:r>
      <w:r>
        <w:t xml:space="preserve">. Formulation chemists spend their days creating new shades of lipstick, long-lasting sunscreens, and skincare products that claim to reverse aging. This requires a deep understanding of organic chemistry, emulsion science, and skin biology. A</w:t>
      </w:r>
      <w:r>
        <w:t xml:space="preserve"> </w:t>
      </w:r>
      <w:r>
        <w:rPr>
          <w:bCs/>
          <w:b/>
        </w:rPr>
        <w:t xml:space="preserve">Chemist</w:t>
      </w:r>
      <w:r>
        <w:t xml:space="preserve"> </w:t>
      </w:r>
      <w:r>
        <w:t xml:space="preserve">in this sector must balance efficacy with sensory appeal—ensuring a product feels good on the skin while delivering active ingredients. For the consumer in</w:t>
      </w:r>
      <w:r>
        <w:t xml:space="preserve"> </w:t>
      </w:r>
      <w:r>
        <w:rPr>
          <w:bCs/>
          <w:b/>
        </w:rPr>
        <w:t xml:space="preserve">United States Los Angeles</w:t>
      </w:r>
      <w:r>
        <w:t xml:space="preserve">, these products enhance confidence and health, representing the creative side of chemical science.</w:t>
      </w:r>
    </w:p>
    <w:bookmarkEnd w:id="23"/>
    <w:bookmarkStart w:id="24" w:name="aerospace-and-materials-science"/>
    <w:p>
      <w:pPr>
        <w:pStyle w:val="Heading2"/>
      </w:pPr>
      <w:r>
        <w:t xml:space="preserve">Aerospace and Materials Science</w:t>
      </w:r>
    </w:p>
    <w:p>
      <w:pPr>
        <w:pStyle w:val="FirstParagraph"/>
      </w:pPr>
      <w:r>
        <w:rPr>
          <w:bCs/>
          <w:b/>
        </w:rPr>
        <w:t xml:space="preserve">United States Los Angeles</w:t>
      </w:r>
      <w:r>
        <w:t xml:space="preserve"> </w:t>
      </w:r>
      <w:r>
        <w:t xml:space="preserve">has historically been a center for aerospace innovation. From Boeing to SpaceX (which operates in the nearby Hawthorne area), the region is synonymous with flight. Chemists in this sector work on developing lightweight composites, high-energy propellants, and heat-resistant materials for spacecraft. The chemistry of polymers and alloys is critical to ensuring that aircraft are fuel-efficient and that rockets can withstand the extreme conditions of launch re-entry. The</w:t>
      </w:r>
      <w:r>
        <w:t xml:space="preserve"> </w:t>
      </w:r>
      <w:r>
        <w:rPr>
          <w:bCs/>
          <w:b/>
        </w:rPr>
        <w:t xml:space="preserve">Chemist</w:t>
      </w:r>
      <w:r>
        <w:t xml:space="preserve"> </w:t>
      </w:r>
      <w:r>
        <w:t xml:space="preserve">contributes to human space exploration by solving material failures before they happen, ensuring safety in one of the most dangerous industries in</w:t>
      </w:r>
      <w:r>
        <w:t xml:space="preserve"> </w:t>
      </w:r>
      <w:r>
        <w:rPr>
          <w:bCs/>
          <w:b/>
        </w:rPr>
        <w:t xml:space="preserve">United States Los Angeles</w:t>
      </w:r>
      <w:r>
        <w:t xml:space="preserve">.</w:t>
      </w:r>
    </w:p>
    <w:bookmarkEnd w:id="24"/>
    <w:bookmarkStart w:id="25" w:name="educational-and-future-perspectives"/>
    <w:p>
      <w:pPr>
        <w:pStyle w:val="Heading2"/>
      </w:pPr>
      <w:r>
        <w:t xml:space="preserve">Educational and Future Perspectives</w:t>
      </w:r>
    </w:p>
    <w:p>
      <w:pPr>
        <w:pStyle w:val="FirstParagraph"/>
      </w:pPr>
      <w:r>
        <w:t xml:space="preserve">The future of the profession depends on education. Universities and community colleges throughout</w:t>
      </w:r>
      <w:r>
        <w:t xml:space="preserve"> </w:t>
      </w:r>
      <w:r>
        <w:rPr>
          <w:bCs/>
          <w:b/>
        </w:rPr>
        <w:t xml:space="preserve">United States Los Angeles</w:t>
      </w:r>
      <w:r>
        <w:t xml:space="preserve">, such as UCLA, USC, and Cal State campuses, produce a steady stream of chemistry graduates. These institutions emphasize not only theoretical knowledge but also hands-on laboratory skills essential for a working</w:t>
      </w:r>
      <w:r>
        <w:t xml:space="preserve"> </w:t>
      </w:r>
      <w:r>
        <w:rPr>
          <w:bCs/>
          <w:b/>
        </w:rPr>
        <w:t xml:space="preserve">Chemist</w:t>
      </w:r>
      <w:r>
        <w:t xml:space="preserve">. As technology advances, the role of the chemist is evolving to include computational chemistry and data analysis. The modern chemist in</w:t>
      </w:r>
      <w:r>
        <w:t xml:space="preserve"> </w:t>
      </w:r>
      <w:r>
        <w:rPr>
          <w:bCs/>
          <w:b/>
        </w:rPr>
        <w:t xml:space="preserve">United States Los Angeles</w:t>
      </w:r>
      <w:r>
        <w:t xml:space="preserve"> </w:t>
      </w:r>
      <w:r>
        <w:t xml:space="preserve">must be adaptable, skilled in software that models molecular interactions, and aware of ethical considerations regarding chemical safety and environmental impact.</w:t>
      </w:r>
    </w:p>
    <w:bookmarkEnd w:id="25"/>
    <w:bookmarkStart w:id="26" w:name="conclusion"/>
    <w:p>
      <w:pPr>
        <w:pStyle w:val="Heading2"/>
      </w:pPr>
      <w:r>
        <w:t xml:space="preserve">Conclusion</w:t>
      </w:r>
    </w:p>
    <w:p>
      <w:pPr>
        <w:pStyle w:val="FirstParagraph"/>
      </w:pPr>
      <w:r>
        <w:t xml:space="preserve">In conclusion, the life of a **Chemist** is deeply intertwined with the identity and functionality of **United States Los Angeles**. Whether ensuring the air we breathe is clean, designing new medicines to heal patients, creating products for personal care, or building materials for space travel, chemists provide the foundational science that supports this dynamic city. Their work is often behind the scenes, unseen by the public eye but felt in every aspect of daily life. As **United States Los Angeles** continues to grow and face new global challenges, the demand for skilled chemists will only increase. They remain essential stewards of health, innovation, and sustainability in this iconic American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A Pillar of Innovation in United States Los Angeles</dc:title>
  <dc:creator/>
  <dc:language>en</dc:language>
  <cp:keywords/>
  <dcterms:created xsi:type="dcterms:W3CDTF">2026-07-29T17:16:25Z</dcterms:created>
  <dcterms:modified xsi:type="dcterms:W3CDTF">2026-07-29T17:16:25Z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