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2" w:name="the-chemical-backbone-of-a-metropolis"/>
    <w:p>
      <w:pPr>
        <w:pStyle w:val="Heading1"/>
      </w:pPr>
      <w:r>
        <w:t xml:space="preserve">The Chemical Backbone of a Metropolis</w:t>
      </w:r>
    </w:p>
    <w:p>
      <w:pPr>
        <w:pStyle w:val="FirstParagraph"/>
      </w:pPr>
      <w:r>
        <w:rPr>
          <w:bCs/>
          <w:b/>
        </w:rPr>
        <w:t xml:space="preserve">An Essay on the Profession of Chemist in the Context of United States New York City</w:t>
      </w:r>
    </w:p>
    <w:p>
      <w:pPr>
        <w:pStyle w:val="BodyText"/>
      </w:pPr>
      <w:r>
        <w:t xml:space="preserve">In the sprawling, pulsating heart of the world’s most influential financial and cultural hub, there exists an invisible yet indispensable force that maintains public health, drives innovation, and ensures environmental integrity. This force is managed by professionals known as</w:t>
      </w:r>
      <w:r>
        <w:t xml:space="preserve"> </w:t>
      </w:r>
      <w:r>
        <w:rPr>
          <w:bCs/>
          <w:b/>
        </w:rPr>
        <w:t xml:space="preserve">Chemist</w:t>
      </w:r>
      <w:r>
        <w:t xml:space="preserve">s. While often viewed through the lens of academic laboratories or industrial factories in rural areas, the role of the</w:t>
      </w:r>
      <w:r>
        <w:t xml:space="preserve"> </w:t>
      </w:r>
      <w:r>
        <w:rPr>
          <w:bCs/>
          <w:b/>
        </w:rPr>
        <w:t xml:space="preserve">Chemist</w:t>
      </w:r>
      <w:r>
        <w:t xml:space="preserve"> </w:t>
      </w:r>
      <w:r>
        <w:t xml:space="preserve">in</w:t>
      </w:r>
    </w:p>
    <w:p>
      <w:pPr>
        <w:pStyle w:val="BodyText"/>
      </w:pPr>
      <w:r>
        <w:t xml:space="preserve">United States New York City is distinct, dynamic, and critical to the survival and prosperity of one of the densest urban environments on Earth. This essay explores how chemistry serves as a foundational pillar for public safety, healthcare innovation, environmental stewardship, and industrial efficiency within this specific metropolitan landscape.</w:t>
      </w:r>
    </w:p>
    <w:bookmarkStart w:id="20" w:name="Xe1c97838c0bc120b9f65664478534292c9be189"/>
    <w:p>
      <w:pPr>
        <w:pStyle w:val="Heading2"/>
      </w:pPr>
      <w:r>
        <w:t xml:space="preserve">The Guardian of Public Health: Food Safety and Water Quality</w:t>
      </w:r>
    </w:p>
    <w:p>
      <w:pPr>
        <w:pStyle w:val="FirstParagraph"/>
      </w:pPr>
      <w:r>
        <w:t xml:space="preserve">New York City is home to nearly eight million residents and millions of tourists who flock to its boroughs annually. The logistical challenge of feeding such a population is monumental, making the role of the</w:t>
      </w:r>
      <w:r>
        <w:t xml:space="preserve"> </w:t>
      </w:r>
      <w:r>
        <w:rPr>
          <w:bCs/>
          <w:b/>
        </w:rPr>
        <w:t xml:space="preserve">Chemist</w:t>
      </w:r>
      <w:r>
        <w:t xml:space="preserve"> </w:t>
      </w:r>
      <w:r>
        <w:t xml:space="preserve">in food safety paramount. In</w:t>
      </w:r>
    </w:p>
    <w:p>
      <w:pPr>
        <w:pStyle w:val="BodyText"/>
      </w:pPr>
      <w:r>
        <w:t xml:space="preserve">United States New York City, regulatory bodies and independent laboratories employ chemists to rigorously test food products for contaminants, pesticides, heavy metals, and bacterial pathogens. From fresh produce delivered from upstate farms to processed goods sold in bodegas and supermarkets across Manhattan, Brooklyn, Queens, the Bronx, and Staten Island (</w:t>
      </w:r>
    </w:p>
    <w:p>
      <w:pPr>
        <w:pStyle w:val="BodyText"/>
      </w:pPr>
      <w:r>
        <w:t xml:space="preserve">United States New York City),</w:t>
      </w:r>
      <w:r>
        <w:t xml:space="preserve"> </w:t>
      </w:r>
      <w:r>
        <w:rPr>
          <w:bCs/>
          <w:b/>
        </w:rPr>
        <w:t xml:space="preserve">Chemist</w:t>
      </w:r>
      <w:r>
        <w:t xml:space="preserve">s ensure that the culinary culture remains safe.</w:t>
      </w:r>
    </w:p>
    <w:p>
      <w:pPr>
        <w:pStyle w:val="BodyText"/>
      </w:pPr>
      <w:r>
        <w:t xml:space="preserve">Beyond food, water safety is a constant concern in an aging infrastructure. The Department of Environmental Protection (DEP) in</w:t>
      </w:r>
    </w:p>
    <w:p>
      <w:pPr>
        <w:pStyle w:val="BodyText"/>
      </w:pPr>
      <w:r>
        <w:t xml:space="preserve">United States New York City relies heavily on analytical chemists to monitor the city’s water supply, sourced primarily from the Catskill and Delaware watersheds. These</w:t>
      </w:r>
      <w:r>
        <w:t xml:space="preserve"> </w:t>
      </w:r>
      <w:r>
        <w:rPr>
          <w:bCs/>
          <w:b/>
        </w:rPr>
        <w:t xml:space="preserve">Chemist</w:t>
      </w:r>
      <w:r>
        <w:t xml:space="preserve">s analyze thousands of samples daily for disinfection byproducts, lead leaching from old pipes, and emerging contaminants like microplastics. Their work ensures that when a resident in</w:t>
      </w:r>
    </w:p>
    <w:p>
      <w:pPr>
        <w:pStyle w:val="BodyText"/>
      </w:pPr>
      <w:r>
        <w:t xml:space="preserve">United States New York City turns on a tap, the water is potable. Without this constant chemical vigilance, public health crises would be inevitable.</w:t>
      </w:r>
    </w:p>
    <w:bookmarkEnd w:id="20"/>
    <w:bookmarkStart w:id="21" w:name="X37f251218c6e68a10cbcf156929e2b09c5dadff"/>
    <w:p>
      <w:pPr>
        <w:pStyle w:val="Heading2"/>
      </w:pPr>
      <w:r>
        <w:t xml:space="preserve">Innovation in Healthcare: The Pharmaceutical Hub</w:t>
      </w:r>
    </w:p>
    <w:p>
      <w:pPr>
        <w:pStyle w:val="FirstParagraph"/>
      </w:pPr>
      <w:r>
        <w:t xml:space="preserve">New York City has long been recognized as a global center for pharmaceutical and biotechnology innovation. Home to major research institutions such as Mount Sinai, New York University Langone Health, and numerous startups in the Hudson Yards tech corridor, the city attracts top-tier scientific talent. Here, the</w:t>
      </w:r>
      <w:r>
        <w:t xml:space="preserve"> </w:t>
      </w:r>
      <w:r>
        <w:rPr>
          <w:bCs/>
          <w:b/>
        </w:rPr>
        <w:t xml:space="preserve">Chemist</w:t>
      </w:r>
      <w:r>
        <w:t xml:space="preserve"> </w:t>
      </w:r>
      <w:r>
        <w:t xml:space="preserve">plays a pivotal role in drug discovery and development. Medicinal chemists work tirelessly to synthesize new compounds that can treat diseases ranging from Alzheimer’s to cancer.</w:t>
      </w:r>
    </w:p>
    <w:p>
      <w:pPr>
        <w:pStyle w:val="BodyText"/>
      </w:pPr>
      <w:r>
        <w:t xml:space="preserve">In this context, the</w:t>
      </w:r>
    </w:p>
    <w:p>
      <w:pPr>
        <w:pStyle w:val="BodyText"/>
      </w:pPr>
      <w:r>
        <w:t xml:space="preserve">Chemist is not merely an analyst but an innovator. They utilize advanced spectroscopic techniques and chromatography to understand molecular interactions at a granular level. The collaborative environment of</w:t>
      </w:r>
    </w:p>
    <w:p>
      <w:pPr>
        <w:pStyle w:val="BodyText"/>
      </w:pPr>
      <w:r>
        <w:t xml:space="preserve">United States New York City fosters cross-disciplinary research, where chemists work alongside biologists, data scientists, and clinicians. This synergy accelerates the translation of laboratory discoveries into clinical trials and eventually to patients across the globe. The presence of a robust network of</w:t>
      </w:r>
      <w:r>
        <w:t xml:space="preserve"> </w:t>
      </w:r>
      <w:r>
        <w:rPr>
          <w:bCs/>
          <w:b/>
        </w:rPr>
        <w:t xml:space="preserve">Chemist</w:t>
      </w:r>
      <w:r>
        <w:t xml:space="preserve">s in</w:t>
      </w:r>
    </w:p>
    <w:p>
      <w:pPr>
        <w:pStyle w:val="BodyText"/>
      </w:pPr>
      <w:r>
        <w:t xml:space="preserve">United States New York City reinforces its status as a leader in global health innovation.</w:t>
      </w:r>
    </w:p>
    <w:p>
      <w:pPr>
        <w:pStyle w:val="BodyText"/>
      </w:pPr>
      <w:r>
        <w:t xml:space="preserve">The density of</w:t>
      </w:r>
    </w:p>
    <w:p>
      <w:pPr>
        <w:pStyle w:val="BodyText"/>
      </w:pPr>
      <w:r>
        <w:t xml:space="preserve">United States New York City presents unique environmental challenges. Air quality, waste management, and stormwater runoff are persistent issues. Environmental</w:t>
      </w:r>
      <w:r>
        <w:t xml:space="preserve"> </w:t>
      </w:r>
      <w:r>
        <w:rPr>
          <w:bCs/>
          <w:b/>
        </w:rPr>
        <w:t xml:space="preserve">Chemist</w:t>
      </w:r>
      <w:r>
        <w:t xml:space="preserve">s are on the front lines of these challenges. They analyze air samples for pollutants such as nitrogen oxides, sulfur dioxide, and particulate matter that contribute to smog and respiratory illnesses among New Yorkers.</w:t>
      </w:r>
    </w:p>
    <w:p>
      <w:pPr>
        <w:pStyle w:val="BodyText"/>
      </w:pPr>
      <w:r>
        <w:t xml:space="preserve">Furthermore, as the city pushes towards sustainability goals outlined in initiatives like Local Law 97,</w:t>
      </w:r>
      <w:r>
        <w:t xml:space="preserve"> </w:t>
      </w:r>
      <w:r>
        <w:rPr>
          <w:bCs/>
          <w:b/>
        </w:rPr>
        <w:t xml:space="preserve">Chemist</w:t>
      </w:r>
      <w:r>
        <w:t xml:space="preserve">s are essential in developing green building materials and monitoring carbon footprints. They analyze soil samples for contamination at brownfield sites—abandoned industrial properties that need remediation before they can be reused for housing or parks. The work of these environmental</w:t>
      </w:r>
    </w:p>
    <w:p>
      <w:pPr>
        <w:pStyle w:val="BodyText"/>
      </w:pPr>
      <w:r>
        <w:t xml:space="preserve">Chemists ensures that</w:t>
      </w:r>
    </w:p>
    <w:p>
      <w:pPr>
        <w:pStyle w:val="BodyText"/>
      </w:pPr>
      <w:r>
        <w:t xml:space="preserve">United States New York City not only thrives economically but also evolves into a more sustainable and livable metropolis.</w:t>
      </w:r>
    </w:p>
    <w:p>
      <w:pPr>
        <w:pStyle w:val="BodyText"/>
      </w:pPr>
      <w:r>
        <w:t xml:space="preserve">Beyond public health and environment, the industrial sector in</w:t>
      </w:r>
    </w:p>
    <w:p>
      <w:pPr>
        <w:pStyle w:val="BodyText"/>
      </w:pPr>
      <w:r>
        <w:t xml:space="preserve">United States New York City relies heavily on chemical expertise. Manufacturing firms, particularly those involved in textiles, construction materials, and cosmetics (a major industry in NYC), employ chemists to ensure product quality and compliance with federal regulations. Quality control</w:t>
      </w:r>
      <w:r>
        <w:t xml:space="preserve"> </w:t>
      </w:r>
      <w:r>
        <w:rPr>
          <w:bCs/>
          <w:b/>
        </w:rPr>
        <w:t xml:space="preserve">Chemist</w:t>
      </w:r>
      <w:r>
        <w:t xml:space="preserve">s analyze raw materials and finished products to guarantee consistency and safety for consumers.</w:t>
      </w:r>
    </w:p>
    <w:p>
      <w:pPr>
        <w:pStyle w:val="BodyText"/>
      </w:pPr>
      <w:r>
        <w:t xml:space="preserve">Additionally, the New York City Police Department’s Scientific Investigation Division employs forensic</w:t>
      </w:r>
    </w:p>
    <w:p>
      <w:pPr>
        <w:pStyle w:val="BodyText"/>
      </w:pPr>
      <w:r>
        <w:t xml:space="preserve">Chemists who play a crucial role in the justice system. They analyze evidence such as drugs, arson accelerants, trace elements from crime scenes, and digital media. Their ability to provide precise chemical analysis can mean the difference between guilt and innocence in legal proceedings within</w:t>
      </w:r>
    </w:p>
    <w:p>
      <w:pPr>
        <w:pStyle w:val="BodyText"/>
      </w:pPr>
      <w:r>
        <w:t xml:space="preserve">United States New York City courts.</w:t>
      </w:r>
    </w:p>
    <w:p>
      <w:pPr>
        <w:pStyle w:val="BodyText"/>
      </w:pPr>
      <w:r>
        <w:t xml:space="preserve">The profession of the</w:t>
      </w:r>
    </w:p>
    <w:p>
      <w:pPr>
        <w:pStyle w:val="BodyText"/>
      </w:pPr>
      <w:r>
        <w:t xml:space="preserve">Chemist is far more than a scientific discipline confined to test tubes and microscopes. In</w:t>
      </w:r>
    </w:p>
    <w:p>
      <w:pPr>
        <w:pStyle w:val="BodyText"/>
      </w:pPr>
      <w:r>
        <w:t xml:space="preserve">United States New York City, it is a vital public service that underpins every aspect of urban life. From ensuring the safety of our food and water to driving medical breakthroughs and protecting the environment,</w:t>
      </w:r>
    </w:p>
    <w:p>
      <w:pPr>
        <w:pStyle w:val="BodyText"/>
      </w:pPr>
      <w:r>
        <w:t xml:space="preserve">Chemists are the silent guardians of this megacity. As</w:t>
      </w:r>
    </w:p>
    <w:p>
      <w:pPr>
        <w:pStyle w:val="BodyText"/>
      </w:pPr>
      <w:r>
        <w:t xml:space="preserve">United States New York City continues to grow and face new challenges, the demand for skilled chemists who can navigate complex chemical landscapes will only increase. Their work ensures that this vibrant metropolis remains a healthy, innovative, and sustainable home for millions.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Chemist in United States New York City</dc:title>
  <dc:creator/>
  <dc:language>en</dc:language>
  <cp:keywords/>
  <dcterms:created xsi:type="dcterms:W3CDTF">2026-07-29T19:52:23Z</dcterms:created>
  <dcterms:modified xsi:type="dcterms:W3CDTF">2026-07-29T19:52:23Z</dcterms:modified>
</cp:coreProperties>
</file>

<file path=docProps/custom.xml><?xml version="1.0" encoding="utf-8"?>
<Properties xmlns="http://schemas.openxmlformats.org/officeDocument/2006/custom-properties" xmlns:vt="http://schemas.openxmlformats.org/officeDocument/2006/docPropsVTypes"/>
</file>