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efb861fe408feeec9eed76a49e0278e782e62ff"/>
    <w:p>
      <w:pPr>
        <w:pStyle w:val="Heading1"/>
      </w:pPr>
      <w:r>
        <w:t xml:space="preserve">The Role and Impact of Chemists in Vietnam, Ho Chi Minh City</w:t>
      </w:r>
    </w:p>
    <w:p>
      <w:pPr>
        <w:pStyle w:val="FirstParagraph"/>
      </w:pPr>
      <w:r>
        <w:t xml:space="preserve">In the dynamic and rapidly evolving landscape of modern industrialization, science stands as the bedrock upon which economic prosperity is built. Within this scientific framework, no profession is more foundational than that of the</w:t>
      </w:r>
      <w:r>
        <w:t xml:space="preserve"> </w:t>
      </w:r>
      <w:r>
        <w:rPr>
          <w:bCs/>
          <w:b/>
        </w:rPr>
        <w:t xml:space="preserve">Chemist</w:t>
      </w:r>
      <w:r>
        <w:t xml:space="preserve">. While chemistry permeates every aspect of daily life globally, its application becomes particularly critical when examining emerging markets in Southeast Asia. Nowhere is this intersection of traditional industry and cutting-edge innovation more vibrant than in Vietnam. Specifically, within the bustling metropolis of Ho Chi Minh City, chemists play an indispensable role in driving economic growth, ensuring public health, and addressing environmental challenges. This</w:t>
      </w:r>
      <w:r>
        <w:t xml:space="preserve"> </w:t>
      </w:r>
      <w:r>
        <w:rPr>
          <w:bCs/>
          <w:b/>
        </w:rPr>
        <w:t xml:space="preserve">Essay</w:t>
      </w:r>
      <w:r>
        <w:t xml:space="preserve"> </w:t>
      </w:r>
      <w:r>
        <w:t xml:space="preserve">explores the multifaceted contributions of</w:t>
      </w:r>
      <w:r>
        <w:t xml:space="preserve"> </w:t>
      </w:r>
      <w:r>
        <w:rPr>
          <w:bCs/>
          <w:b/>
        </w:rPr>
        <w:t xml:space="preserve">Chemist</w:t>
      </w:r>
      <w:r>
        <w:t xml:space="preserve">s to the development trajectory of Vietnam's largest city.</w:t>
      </w:r>
    </w:p>
    <w:bookmarkStart w:id="20" w:name="X38d653159ffd3be8a4a5fb7ea2adea735ca1ea4"/>
    <w:p>
      <w:pPr>
        <w:pStyle w:val="Heading2"/>
      </w:pPr>
      <w:r>
        <w:t xml:space="preserve">The Industrial Engine: Manufacturing and Pharmaceuticals</w:t>
      </w:r>
    </w:p>
    <w:p>
      <w:pPr>
        <w:pStyle w:val="FirstParagraph"/>
      </w:pPr>
      <w:r>
        <w:t xml:space="preserve">Hanoi may be the political heart of Vietnam, but Ho Chi Minh City is its economic engine. As one of the fastest-growing economies in Asia, the city relies heavily on robust manufacturing sectors such as textiles, plastics, electronics assembly, and pharmaceuticals. In each of these industries, a</w:t>
      </w:r>
      <w:r>
        <w:t xml:space="preserve"> </w:t>
      </w:r>
      <w:r>
        <w:rPr>
          <w:bCs/>
          <w:b/>
        </w:rPr>
        <w:t xml:space="preserve">Chemist</w:t>
      </w:r>
      <w:r>
        <w:t xml:space="preserve"> </w:t>
      </w:r>
      <w:r>
        <w:t xml:space="preserve">is a key operational figure.</w:t>
      </w:r>
    </w:p>
    <w:p>
      <w:pPr>
        <w:pStyle w:val="BodyText"/>
      </w:pPr>
      <w:r>
        <w:t xml:space="preserve">In the pharmaceutical sector specifically chemists are vital for research and development. With rising healthcare demands in Vietnam Ho Chi Minh City local laboratories are increasingly focusing on drug synthesis and quality control. The work done by these professionals ensures that medications meet international safety standards while remaining affordable for the local population. Without expert</w:t>
      </w:r>
      <w:r>
        <w:t xml:space="preserve"> </w:t>
      </w:r>
      <w:r>
        <w:rPr>
          <w:bCs/>
          <w:b/>
        </w:rPr>
        <w:t xml:space="preserve">Chemist</w:t>
      </w:r>
      <w:r>
        <w:t xml:space="preserve">s conducting rigorous testing, the reliability of life-saving treatments would be compromised.</w:t>
      </w:r>
    </w:p>
    <w:bookmarkEnd w:id="20"/>
    <w:bookmarkStart w:id="21" w:name="X4525e89e22493249f6215c9a3881c9dc6ac8cb7"/>
    <w:p>
      <w:pPr>
        <w:pStyle w:val="Heading2"/>
      </w:pPr>
      <w:r>
        <w:t xml:space="preserve">Environmental Stewardship and Sustainable Development</w:t>
      </w:r>
    </w:p>
    <w:p>
      <w:pPr>
        <w:pStyle w:val="FirstParagraph"/>
      </w:pPr>
      <w:r>
        <w:t xml:space="preserve">Rapid urbanization in Vietnam Ho Chi Minh City brings with it significant environmental challenges. Air pollution, water contamination, and waste management are pressing issues that require scientific solutions. Herein lies another crucial dimension of the modern</w:t>
      </w:r>
      <w:r>
        <w:t xml:space="preserve"> </w:t>
      </w:r>
      <w:r>
        <w:rPr>
          <w:bCs/>
          <w:b/>
        </w:rPr>
        <w:t xml:space="preserve">Chemist</w:t>
      </w:r>
      <w:r>
        <w:t xml:space="preserve">s role.</w:t>
      </w:r>
    </w:p>
    <w:p>
      <w:pPr>
        <w:pStyle w:val="BodyText"/>
      </w:pPr>
      <w:r>
        <w:t xml:space="preserve">In recent years there has been a surge in demand for environmental consultants and analytical chemists who specialize in monitoring pollutants. These experts develop methods to detect trace amounts of heavy metals or chemical residues in urban water supplies. They also work on creating greener manufacturing processes that reduce toxic byproducts. For a city like Ho Chi Minh City striving to balance growth with sustainability the expertise of</w:t>
      </w:r>
      <w:r>
        <w:t xml:space="preserve"> </w:t>
      </w:r>
      <w:r>
        <w:rPr>
          <w:bCs/>
          <w:b/>
        </w:rPr>
        <w:t xml:space="preserve">Chemist</w:t>
      </w:r>
      <w:r>
        <w:t xml:space="preserve">s is essential for designing policies and technologies that protect both human health and ecosystems.</w:t>
      </w:r>
    </w:p>
    <w:p>
      <w:pPr>
        <w:pStyle w:val="BodyText"/>
      </w:pPr>
      <w:r>
        <w:t xml:space="preserve">Furthermore as Vietnam commits to global climate goals local initiatives led by scientific communities are gaining traction. Chemists are at the forefront of researching biodegradable materials alternative energy sources carbon capture techniques all of which contribute directly to sustainable urban living in Vietnam Ho Chi Minh City.</w:t>
      </w:r>
    </w:p>
    <w:bookmarkEnd w:id="21"/>
    <w:bookmarkStart w:id="22" w:name="education-and-future-generations"/>
    <w:p>
      <w:pPr>
        <w:pStyle w:val="Heading2"/>
      </w:pPr>
      <w:r>
        <w:t xml:space="preserve">Education and Future Generations</w:t>
      </w:r>
    </w:p>
    <w:p>
      <w:pPr>
        <w:pStyle w:val="FirstParagraph"/>
      </w:pPr>
      <w:r>
        <w:t xml:space="preserve">Beyond industry and policy education forms the third pillar supporting the impact of chemists in this region. Universities across Ho Chi Minh City including prestigious institutions such as Vietnam National University are training a new generation of scientists. These educators ensure that young Vietnamese minds understand the principles underlying material science biological systems and chemical reactions.</w:t>
      </w:r>
    </w:p>
    <w:p>
      <w:pPr>
        <w:pStyle w:val="BodyText"/>
      </w:pPr>
      <w:r>
        <w:t xml:space="preserve">The presence of experienced</w:t>
      </w:r>
      <w:r>
        <w:t xml:space="preserve"> </w:t>
      </w:r>
      <w:r>
        <w:rPr>
          <w:bCs/>
          <w:b/>
        </w:rPr>
        <w:t xml:space="preserve">Chemist</w:t>
      </w:r>
      <w:r>
        <w:t xml:space="preserve">s in academia not only imparts theoretical knowledge but also fosters critical thinking skills necessary for innovation. By integrating practical laboratory experiences into curricula universities prepare students to tackle real-world problems upon graduation. This cycle of education is vital for maintaining long-term competitiveness in the global market and ensuring that Vietnam Ho Chi Minh City remains an attractive destination for foreign investment.</w:t>
      </w:r>
    </w:p>
    <w:bookmarkEnd w:id="22"/>
    <w:bookmarkStart w:id="23" w:name="X219a80f95885f37b94aa275910bb22351cb54fb"/>
    <w:p>
      <w:pPr>
        <w:pStyle w:val="Heading2"/>
      </w:pPr>
      <w:r>
        <w:t xml:space="preserve">Cross-Disciplinary Collaboration and Innovation</w:t>
      </w:r>
    </w:p>
    <w:p>
      <w:pPr>
        <w:pStyle w:val="FirstParagraph"/>
      </w:pPr>
      <w:r>
        <w:t xml:space="preserve">The role of a</w:t>
      </w:r>
      <w:r>
        <w:t xml:space="preserve"> </w:t>
      </w:r>
      <w:r>
        <w:rPr>
          <w:bCs/>
          <w:b/>
        </w:rPr>
        <w:t xml:space="preserve">Chemist</w:t>
      </w:r>
      <w:r>
        <w:t xml:space="preserve">s today extends far beyond the laboratory bench. In Ho Chi Minh City interdisciplinary collaboration is becoming increasingly common. Chemists work alongside engineers doctors computer scientists and business leaders to create holistic solutions.</w:t>
      </w:r>
    </w:p>
    <w:p>
      <w:pPr>
        <w:pStyle w:val="BodyText"/>
      </w:pPr>
      <w:r>
        <w:t xml:space="preserve">For instance in the field of nanotechnology chemists collaborate with material scientists to develop stronger lighter materials for construction projects ubiquitous throughout Vietnam Ho Chi Minh City. In agriculture they partner with agronomists to improve crop yields through better fertilizer formulations reducing reliance on harmful chemicals. These collaborative efforts highlight how chemistry serves as a connective tissue linking various fields together.</w:t>
      </w:r>
    </w:p>
    <w:bookmarkEnd w:id="23"/>
    <w:bookmarkStart w:id="24" w:name="challenges-and-opportunities-ahead"/>
    <w:p>
      <w:pPr>
        <w:pStyle w:val="Heading2"/>
      </w:pPr>
      <w:r>
        <w:t xml:space="preserve">Challenges and Opportunities Ahead</w:t>
      </w:r>
    </w:p>
    <w:p>
      <w:pPr>
        <w:pStyle w:val="FirstParagraph"/>
      </w:pPr>
      <w:r>
        <w:t xml:space="preserve">Despite significant progress challenges remain. Access to advanced equipment funding constraints and brain drain towards developed countries pose obstacles for many aspiring chemists in Vietnam Ho Chi Minh City. However these challenges also present opportunities for growth.</w:t>
      </w:r>
    </w:p>
    <w:p>
      <w:pPr>
        <w:pStyle w:val="BodyText"/>
      </w:pPr>
      <w:r>
        <w:t xml:space="preserve">The Vietnamese government has been actively investing in science and technology parks aimed at attracting both domestic talent and international expertise. Such initiatives provide platforms where</w:t>
      </w:r>
      <w:r>
        <w:t xml:space="preserve"> </w:t>
      </w:r>
      <w:r>
        <w:rPr>
          <w:bCs/>
          <w:b/>
        </w:rPr>
        <w:t xml:space="preserve">Chemist</w:t>
      </w:r>
      <w:r>
        <w:t xml:space="preserve">s can showcase their innovations attract funding scale up production thus transforming ideas into tangible products benefiting society.</w:t>
      </w:r>
    </w:p>
    <w:bookmarkEnd w:id="24"/>
    <w:bookmarkStart w:id="25" w:name="conclusion"/>
    <w:p>
      <w:pPr>
        <w:pStyle w:val="Heading2"/>
      </w:pPr>
      <w:r>
        <w:t xml:space="preserve">Conclusion</w:t>
      </w:r>
    </w:p>
    <w:p>
      <w:pPr>
        <w:pStyle w:val="FirstParagraph"/>
      </w:pPr>
      <w:r>
        <w:t xml:space="preserve">In conclusion the influence of a</w:t>
      </w:r>
      <w:r>
        <w:t xml:space="preserve"> </w:t>
      </w:r>
      <w:r>
        <w:rPr>
          <w:bCs/>
          <w:b/>
        </w:rPr>
        <w:t xml:space="preserve">Chemist</w:t>
      </w:r>
      <w:r>
        <w:t xml:space="preserve">s cannot be overstated in the context of Vietnam Ho Chi Minh Citys ongoing transformation. From driving industrial productivity safeguarding public health preserving natural resources nurturing future leaders fostering cross-sector partnerships overcoming systemic hurdles this profession touches nearly every facet of urban life.</w:t>
      </w:r>
    </w:p>
    <w:p>
      <w:pPr>
        <w:pStyle w:val="BodyText"/>
      </w:pPr>
      <w:r>
        <w:t xml:space="preserve">As we look towards the future it is imperative that stakeholders continue to support and empower chemists through improved infrastructure equitable opportunities inclusive policies recognizing their pivotal role in shaping a prosperous sustainable Vietnam Ho Chi Minh City. Only by doing so can we fully harness the power of chemistry for societal benefit ensuring lasting progress across all domains of life.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Vietnam, Ho Chi Minh City</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