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e2f53a066d46130feb64cae2bfcf5af79c457e1"/>
    <w:p>
      <w:pPr>
        <w:pStyle w:val="Heading1"/>
      </w:pPr>
      <w:r>
        <w:t xml:space="preserve">The Strategic Importance of a Civil Engineer in the Development of Australia, Brisbane</w:t>
      </w:r>
    </w:p>
    <w:p>
      <w:pPr>
        <w:pStyle w:val="FirstParagraph"/>
      </w:pPr>
      <w:r>
        <w:t xml:space="preserve">The rapid urbanization and infrastructural demands of modern society require specialized expertise that bridges the gap between theoretical design and practical implementation. In this context, the role of a</w:t>
      </w:r>
      <w:r>
        <w:t xml:space="preserve"> </w:t>
      </w:r>
      <w:r>
        <w:t xml:space="preserve">Civil Engineer</w:t>
      </w:r>
      <w:r>
        <w:t xml:space="preserve"> </w:t>
      </w:r>
      <w:r>
        <w:t xml:space="preserve">becomes not merely technical but profoundly societal. This essay explores the multifaceted responsibilities, challenges, and contributions of a civil engineer within the specific geographical and economic context of</w:t>
      </w:r>
      <w:r>
        <w:t xml:space="preserve"> </w:t>
      </w:r>
      <w:r>
        <w:t xml:space="preserve">Australia Brisbane</w:t>
      </w:r>
      <w:r>
        <w:t xml:space="preserve">. As one of Australia’s fastest-growing capital cities, Brisbane presents a unique set of engineering challenges that require adaptive, sustainable, and resilient solutions.</w:t>
      </w:r>
    </w:p>
    <w:bookmarkStart w:id="20" w:name="Xa6ed1e4f793b0a621415b67bb33846efe5c8e71"/>
    <w:p>
      <w:pPr>
        <w:pStyle w:val="Heading2"/>
      </w:pPr>
      <w:r>
        <w:t xml:space="preserve">The Evolving Landscape of Infrastructure in Brisbane</w:t>
      </w:r>
    </w:p>
    <w:p>
      <w:pPr>
        <w:pStyle w:val="FirstParagraph"/>
      </w:pPr>
      <w:r>
        <w:t xml:space="preserve">To understand the necessity of civil engineering in this region, one must first analyze the urban fabric of</w:t>
      </w:r>
      <w:r>
        <w:t xml:space="preserve"> </w:t>
      </w:r>
      <w:r>
        <w:t xml:space="preserve">Australia Brisbane</w:t>
      </w:r>
      <w:r>
        <w:t xml:space="preserve">. Over the past decade, Brisbane has undergone a transformation akin to many global metropolises. Population growth has surged, driven by internal migration and international immigration. This demographic shift places immense pressure on existing infrastructure systems, including water supply networks, public transportation hubs, roadways, and waste management facilities. The city’s geography—situated along the banks of the Brisbane River with surrounding floodplains and subtropical climate conditions—adds a layer of complexity that standard engineering models often fail to address without local adaptation.</w:t>
      </w:r>
    </w:p>
    <w:p>
      <w:pPr>
        <w:pStyle w:val="BodyText"/>
      </w:pPr>
      <w:r>
        <w:t xml:space="preserve">A</w:t>
      </w:r>
      <w:r>
        <w:t xml:space="preserve"> </w:t>
      </w:r>
      <w:r>
        <w:t xml:space="preserve">Civil Engineer</w:t>
      </w:r>
      <w:r>
        <w:t xml:space="preserve"> </w:t>
      </w:r>
      <w:r>
        <w:t xml:space="preserve">operating in this environment must possess not only technical proficiency but also a deep understanding of local environmental constraints. The city is prone to cyclonic weather patterns and heavy rainfall events, which necessitate robust flood mitigation strategies. Consequently, civil engineers are tasked with designing drainage systems that can handle extreme weather variability while protecting urban assets from erosion and structural failure.</w:t>
      </w:r>
    </w:p>
    <w:bookmarkEnd w:id="20"/>
    <w:bookmarkStart w:id="21" w:name="X368659d539fb9f205c146d3a767f87079eeca15"/>
    <w:p>
      <w:pPr>
        <w:pStyle w:val="Heading2"/>
      </w:pPr>
      <w:r>
        <w:t xml:space="preserve">Sustainable Development and Environmental Responsibility</w:t>
      </w:r>
    </w:p>
    <w:p>
      <w:pPr>
        <w:pStyle w:val="FirstParagraph"/>
      </w:pPr>
      <w:r>
        <w:t xml:space="preserve">In the contemporary era, the definition of engineering has expanded beyond mere construction to include sustainability and environmental stewardship. For a civil engineer in</w:t>
      </w:r>
      <w:r>
        <w:t xml:space="preserve"> </w:t>
      </w:r>
      <w:r>
        <w:t xml:space="preserve">Australia Brisbane</w:t>
      </w:r>
      <w:r>
        <w:t xml:space="preserve">, this means integrating green principles into every stage of project lifecycle. The push for carbon neutrality in Australia has influenced local building codes and infrastructure standards. Engineers are now required to specify low-carbon materials, design energy-efficient structures, and implement systems that minimize ecological disruption.</w:t>
      </w:r>
    </w:p>
    <w:p>
      <w:pPr>
        <w:pStyle w:val="BodyText"/>
      </w:pPr>
      <w:r>
        <w:t xml:space="preserve">Brisbane’s commitment to becoming a sustainable city involves significant investments in renewable energy integration within the built environment. Civil engineers play a pivotal role here by designing structural supports for solar installations, optimizing stormwater harvesting systems for reuse in irrigation and industrial processes, and ensuring that new developments do not exacerbate the urban heat island effect. The collaboration between civil engineers, environmental scientists, and urban planners is essential to achieving these goals. It is no longer sufficient to build simply; one must build intelligently in harmony with the local ecosystem.</w:t>
      </w:r>
    </w:p>
    <w:bookmarkEnd w:id="21"/>
    <w:bookmarkStart w:id="22" w:name="X69c06652e7d47cacfb01def394a2c97771ded8a"/>
    <w:p>
      <w:pPr>
        <w:pStyle w:val="Heading2"/>
      </w:pPr>
      <w:r>
        <w:t xml:space="preserve">Transportation Networks and Urban Connectivity</w:t>
      </w:r>
    </w:p>
    <w:p>
      <w:pPr>
        <w:pStyle w:val="FirstParagraph"/>
      </w:pPr>
      <w:r>
        <w:t xml:space="preserve">Traffic congestion has long been a challenge for</w:t>
      </w:r>
      <w:r>
        <w:t xml:space="preserve"> </w:t>
      </w:r>
      <w:r>
        <w:t xml:space="preserve">Australia Brisbane</w:t>
      </w:r>
      <w:r>
        <w:t xml:space="preserve">. As the population expands into suburban fringes, the strain on the transport network increases. The responsibility of a civil engineer extends to planning and constructing efficient transportation corridors. This includes upgrading existing roads, expanding light rail systems (such as the Cross River Rail project), and developing pedestrian-friendly pathways.</w:t>
      </w:r>
    </w:p>
    <w:p>
      <w:pPr>
        <w:pStyle w:val="BodyText"/>
      </w:pPr>
      <w:r>
        <w:t xml:space="preserve">The design of these systems requires precise analysis of traffic flow patterns, population density projections, and future urban growth trends. Civil engineers utilize advanced modeling software to simulate traffic scenarios and optimize route efficiencies. Furthermore, they must ensure that infrastructure is accessible to all demographics, including the elderly and persons with disabilities. In</w:t>
      </w:r>
      <w:r>
        <w:t xml:space="preserve"> </w:t>
      </w:r>
      <w:r>
        <w:t xml:space="preserve">Australia Brisbane</w:t>
      </w:r>
      <w:r>
        <w:t xml:space="preserve">, where community inclusivity is a core civic value, civil engineers are tasked with creating seamless connectivity that promotes social equity and economic mobility.</w:t>
      </w:r>
    </w:p>
    <w:bookmarkEnd w:id="22"/>
    <w:bookmarkStart w:id="23" w:name="resilience-against-natural-disasters"/>
    <w:p>
      <w:pPr>
        <w:pStyle w:val="Heading2"/>
      </w:pPr>
      <w:r>
        <w:t xml:space="preserve">Resilience Against Natural Disasters</w:t>
      </w:r>
    </w:p>
    <w:p>
      <w:pPr>
        <w:pStyle w:val="FirstParagraph"/>
      </w:pPr>
      <w:r>
        <w:t xml:space="preserve">The history of</w:t>
      </w:r>
      <w:r>
        <w:t xml:space="preserve"> </w:t>
      </w:r>
      <w:r>
        <w:t xml:space="preserve">Australia Brisbane</w:t>
      </w:r>
      <w:r>
        <w:t xml:space="preserve"> </w:t>
      </w:r>
      <w:r>
        <w:t xml:space="preserve">is marked by significant flood events, most notably the 1974 and 2011 floods. These tragedies underscored the critical need for resilient infrastructure. A civil engineer in this region must prioritize resilience in their designs. This involves elevating structures above predicted flood levels, utilizing flood-resistant materials, and designing flexible systems that can adapt to changing environmental conditions.</w:t>
      </w:r>
    </w:p>
    <w:p>
      <w:pPr>
        <w:pStyle w:val="BodyText"/>
      </w:pPr>
      <w:r>
        <w:t xml:space="preserve">Beyond flooding, engineers must also consider seismic activity, although Brisbane is relatively stable compared to other parts of the world. However, the structural integrity of bridges and high-rise buildings remains a paramount concern. The engineering solutions employed in</w:t>
      </w:r>
      <w:r>
        <w:t xml:space="preserve"> </w:t>
      </w:r>
      <w:r>
        <w:t xml:space="preserve">Australia Brisbane</w:t>
      </w:r>
      <w:r>
        <w:t xml:space="preserve"> </w:t>
      </w:r>
      <w:r>
        <w:t xml:space="preserve">serve as case studies for other coastal cities facing similar climatic threats. By implementing early warning systems and robust disaster response infrastructure, civil engineers contribute directly to public safety and community confidence.</w:t>
      </w:r>
    </w:p>
    <w:bookmarkEnd w:id="23"/>
    <w:bookmarkStart w:id="24" w:name="Xc9f19a15ed012508c32b8a4abf8915ff8f2ad5a"/>
    <w:p>
      <w:pPr>
        <w:pStyle w:val="Heading2"/>
      </w:pPr>
      <w:r>
        <w:t xml:space="preserve">Economic Impact and Professional Standards</w:t>
      </w:r>
    </w:p>
    <w:p>
      <w:pPr>
        <w:pStyle w:val="FirstParagraph"/>
      </w:pPr>
      <w:r>
        <w:t xml:space="preserve">The work of a</w:t>
      </w:r>
      <w:r>
        <w:t xml:space="preserve"> </w:t>
      </w:r>
      <w:r>
        <w:t xml:space="preserve">Civil Engineer</w:t>
      </w:r>
      <w:r>
        <w:t xml:space="preserve"> </w:t>
      </w:r>
      <w:r>
        <w:t xml:space="preserve">in</w:t>
      </w:r>
      <w:r>
        <w:t xml:space="preserve"> </w:t>
      </w:r>
      <w:r>
        <w:t xml:space="preserve">Australia Brisbane</w:t>
      </w:r>
      <w:r>
        <w:t xml:space="preserve"> </w:t>
      </w:r>
      <w:r>
        <w:t xml:space="preserve">has profound economic implications. Large-scale infrastructure projects create jobs, stimulate local businesses, and attract foreign investment. Well-maintained roads, reliable water supplies, and efficient public transport are the backbone of a thriving economy. Moreover, adherence to strict professional standards ensures that these investments yield long-term value rather than short-term fixes.</w:t>
      </w:r>
    </w:p>
    <w:p>
      <w:pPr>
        <w:pStyle w:val="BodyText"/>
      </w:pPr>
      <w:r>
        <w:t xml:space="preserve">Engineers in Australia must adhere to rigorous codes set by bodies such as Engineers Australia. These standards ensure safety, quality, and ethical practice. In Brisbane’s competitive construction market, maintaining high professional integrity is vital for trust between stakeholders. The reputation of</w:t>
      </w:r>
      <w:r>
        <w:t xml:space="preserve"> </w:t>
      </w:r>
      <w:r>
        <w:t xml:space="preserve">Australia Brisbane</w:t>
      </w:r>
      <w:r>
        <w:t xml:space="preserve"> </w:t>
      </w:r>
      <w:r>
        <w:t xml:space="preserve">as a livable city depends on the perceived reliability of its infrastructure, which is directly linked to the competence of its engineering profession.</w:t>
      </w:r>
    </w:p>
    <w:bookmarkEnd w:id="24"/>
    <w:bookmarkStart w:id="25" w:name="conclusion"/>
    <w:p>
      <w:pPr>
        <w:pStyle w:val="Heading2"/>
      </w:pPr>
      <w:r>
        <w:t xml:space="preserve">Conclusion</w:t>
      </w:r>
    </w:p>
    <w:p>
      <w:pPr>
        <w:pStyle w:val="FirstParagraph"/>
      </w:pPr>
      <w:r>
        <w:t xml:space="preserve">In conclusion, the role of a civil engineer in</w:t>
      </w:r>
      <w:r>
        <w:t xml:space="preserve"> </w:t>
      </w:r>
      <w:r>
        <w:t xml:space="preserve">Australia Brisbane</w:t>
      </w:r>
      <w:r>
        <w:t xml:space="preserve"> </w:t>
      </w:r>
      <w:r>
        <w:t xml:space="preserve">is complex, dynamic, and indispensable. From managing flood risks inherent to the subtropical climate to driving sustainable urban development and enhancing transportation networks, these professionals are architects of modern society. As Brisbane continues to grow and evolve, the demand for innovative engineering solutions will only increase. The civil engineer must remain at the forefront of technological advancement while staying grounded in ethical responsibility and environmental consciousness.</w:t>
      </w:r>
    </w:p>
    <w:p>
      <w:pPr>
        <w:pStyle w:val="BodyText"/>
      </w:pPr>
      <w:r>
        <w:t xml:space="preserve">The synergy between technical skill and local contextual awareness defines success in this field. Whether designing a new bridge over the Brisbane River or planning a sustainable residential suburb, the civil engineer serves as a guardian of public welfare and a catalyst for progress. For</w:t>
      </w:r>
      <w:r>
        <w:t xml:space="preserve"> </w:t>
      </w:r>
      <w:r>
        <w:t xml:space="preserve">Australia Brisbane</w:t>
      </w:r>
      <w:r>
        <w:t xml:space="preserve">, investing in engineering excellence is not just an economic choice but a moral imperative to ensure that future generations inherit a safe, resilient, and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Civil Engineer in Australia, Brisbane</dc:title>
  <dc:creator/>
  <dc:language>en</dc:language>
  <cp:keywords/>
  <dcterms:created xsi:type="dcterms:W3CDTF">2026-07-29T14:59:45Z</dcterms:created>
  <dcterms:modified xsi:type="dcterms:W3CDTF">2026-07-29T14:59:45Z</dcterms:modified>
</cp:coreProperties>
</file>

<file path=docProps/custom.xml><?xml version="1.0" encoding="utf-8"?>
<Properties xmlns="http://schemas.openxmlformats.org/officeDocument/2006/custom-properties" xmlns:vt="http://schemas.openxmlformats.org/officeDocument/2006/docPropsVTypes"/>
</file>