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Heights: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5" w:name="X680f03ad7071b08b57c4c2c896d40bc508d7282"/>
    <w:p>
      <w:pPr>
        <w:pStyle w:val="Heading1"/>
      </w:pPr>
      <w:r>
        <w:t xml:space="preserve">Elevating Heights and Preserving Heritage: The Pivotal Role of the Civil Engineer in Brazil Rio de Janeiro</w:t>
      </w:r>
    </w:p>
    <w:p>
      <w:pPr>
        <w:pStyle w:val="FirstParagraph"/>
      </w:pPr>
      <w:r>
        <w:t xml:space="preserve">The city of Brazil Rio de Janeiro stands as a testament to human ingenuity, architectural wonder, and the relentless struggle against nature’s formidable forces. Nestled between steep granite mountains and vast coastal plains, this metropolis presents one of the most complex environments in which to practice infrastructure development. In this unique geographical setting, the</w:t>
      </w:r>
      <w:r>
        <w:t xml:space="preserve"> </w:t>
      </w:r>
      <w:r>
        <w:rPr>
          <w:bCs/>
          <w:b/>
        </w:rPr>
        <w:t xml:space="preserve">Civil Engineer</w:t>
      </w:r>
      <w:r>
        <w:t xml:space="preserve"> </w:t>
      </w:r>
      <w:r>
        <w:t xml:space="preserve">emerges not merely as a technician or planner, but as a vital guardian of public safety, economic viability, and environmental sustainability. The essay at hand explores the multifaceted responsibilities of the civil engineer within Brazil Rio de Janeiro, highlighting how these professionals navigate topographical challenges to sustain one of South America’s most vibrant urban centers.</w:t>
      </w:r>
    </w:p>
    <w:bookmarkStart w:id="20" w:name="X6e0c60698ea766595a14845acc62eaed78d74a4"/>
    <w:p>
      <w:pPr>
        <w:pStyle w:val="Heading2"/>
      </w:pPr>
      <w:r>
        <w:t xml:space="preserve">Topographical Challenges and Geotechnical Mastery</w:t>
      </w:r>
    </w:p>
    <w:p>
      <w:pPr>
        <w:pStyle w:val="FirstParagraph"/>
      </w:pPr>
      <w:r>
        <w:t xml:space="preserve">The primary characteristic that defines construction in Brazil Rio de Janeiro is its dramatic topography. The city is renowned for its "morros" (hills) that rise abruptly from the sea level, creating a landscape where flat land is scarce and precious. For the</w:t>
      </w:r>
      <w:r>
        <w:t xml:space="preserve"> </w:t>
      </w:r>
      <w:r>
        <w:rPr>
          <w:bCs/>
          <w:b/>
        </w:rPr>
        <w:t xml:space="preserve">Civil Engineer</w:t>
      </w:r>
      <w:r>
        <w:t xml:space="preserve">, this geography presents significant geotechnical challenges. Building on slopes requires an intricate understanding of soil mechanics, slope stability, and drainage systems. Unlike engineers working in flat terrains like those found in parts of Southern Brazil or Argentina, their counterparts in Rio must constantly combat gravity and erosion.</w:t>
      </w:r>
    </w:p>
    <w:p>
      <w:pPr>
        <w:pStyle w:val="BodyText"/>
      </w:pPr>
      <w:r>
        <w:t xml:space="preserve">In the favelas—informal settlements often located on precarious hillside slopes—the role of the civil engineer is critical for life preservation. Structural reinforcements, retaining walls, and proper drainage infrastructure are essential to prevent landslides during Brazil’s intense rainy seasons. The work performed here is not just about erecting buildings; it is about stabilizing communities and protecting vulnerable populations from natural disasters. The expertise required goes beyond standard structural analysis; it demands a deep sensitivity to local conditions and the ability to innovate with limited resources while ensuring safety compliance.</w:t>
      </w:r>
    </w:p>
    <w:bookmarkEnd w:id="20"/>
    <w:bookmarkStart w:id="21" w:name="sustaining-a-mega-citys-infrastructure"/>
    <w:p>
      <w:pPr>
        <w:pStyle w:val="Heading2"/>
      </w:pPr>
      <w:r>
        <w:t xml:space="preserve">Sustaining a Mega-City’s Infrastructure</w:t>
      </w:r>
    </w:p>
    <w:p>
      <w:pPr>
        <w:pStyle w:val="FirstParagraph"/>
      </w:pPr>
      <w:r>
        <w:t xml:space="preserve">Beyond the hills, Brazil Rio de Janeiro functions as a sprawling urban hub requiring robust infrastructure systems. The city hosts millions of residents and millions more tourists annually, placing immense pressure on transportation networks, water supply systems, and sanitation facilities. Civil engineers are at the forefront of designing and maintaining this critical backbone. From the maintenance of historic cobblestone streets to the expansion of modern highway systems connecting suburban areas to the city center, these professionals ensure connectivity.</w:t>
      </w:r>
    </w:p>
    <w:p>
      <w:pPr>
        <w:pStyle w:val="BodyText"/>
      </w:pPr>
      <w:r>
        <w:t xml:space="preserve">One cannot discuss infrastructure in Rio without mentioning its bridges and tunnels. The engineering feats required to connect distinct geographical regions, such as linking Niterói across Guanabara Bay via the Rio-Niterói Bridge, are monumental tasks. These structures must withstand heavy vehicular traffic, corrosive salt air from the ocean, and seismic considerations. Furthermore, the ongoing improvements in public transit systems require precise civil engineering planning to integrate seamlessly with existing urban layouts without disrupting daily life. The efficiency of these systems directly impacts the economic productivity of Brazil Rio de Janeiro.</w:t>
      </w:r>
    </w:p>
    <w:bookmarkEnd w:id="21"/>
    <w:bookmarkStart w:id="22" w:name="X09c0f2a455465cea5430deabad586e7c8c966a7"/>
    <w:p>
      <w:pPr>
        <w:pStyle w:val="Heading2"/>
      </w:pPr>
      <w:r>
        <w:t xml:space="preserve">Environmental Sustainability and Coastal Resilience</w:t>
      </w:r>
    </w:p>
    <w:p>
      <w:pPr>
        <w:pStyle w:val="FirstParagraph"/>
      </w:pPr>
      <w:r>
        <w:t xml:space="preserve">The relationship between Brazil Rio de Janeiro and its coastal environment is delicate yet dynamic. Rising sea levels, coastal erosion, and urban runoff pose significant threats to the city’s shoreline. Civil engineers play a crucial role in developing resilient coastal protection strategies. This involves designing seawalls, restoring mangrove ecosystems (which act as natural barriers), and implementing sustainable drainage systems that manage stormwater runoff effectively.</w:t>
      </w:r>
    </w:p>
    <w:p>
      <w:pPr>
        <w:pStyle w:val="BodyText"/>
      </w:pPr>
      <w:r>
        <w:t xml:space="preserve">In recent years, there has been a shift towards green infrastructure within the profession in Brazil Rio de Janeiro. Engineers are increasingly tasked with incorporating sustainability into project lifecycles. This includes using eco-friendly materials, designing energy-efficient buildings, and ensuring that new developments do not exacerbate flooding issues in low-lying areas such as Maracanã or parts of the South Zone. The mandate for civil engineers now extends to environmental stewardship, ensuring that urban growth does not come at the cost of ecological degradation.</w:t>
      </w:r>
    </w:p>
    <w:bookmarkEnd w:id="22"/>
    <w:bookmarkStart w:id="23" w:name="X5a2f481dc2b705d7ebfdd1305f548cf7c7d683e"/>
    <w:p>
      <w:pPr>
        <w:pStyle w:val="Heading2"/>
      </w:pPr>
      <w:r>
        <w:t xml:space="preserve">Preserving Historical Integrity Amidst Modernization</w:t>
      </w:r>
    </w:p>
    <w:p>
      <w:pPr>
        <w:pStyle w:val="FirstParagraph"/>
      </w:pPr>
      <w:r>
        <w:t xml:space="preserve">Rio de Janeiro is a city rich in history, boasting architectural gems from the colonial period through to modernist masterpieces like those designed by Oscar Niemeyer. The preservation and restoration of these structures require specialized civil engineering knowledge. Engineers must work closely with architects and historians to reinforce old buildings using modern materials that comply with current safety standards without altering their aesthetic integrity.</w:t>
      </w:r>
    </w:p>
    <w:p>
      <w:pPr>
        <w:pStyle w:val="BodyText"/>
      </w:pPr>
      <w:r>
        <w:t xml:space="preserve">This dual challenge of preservation and adaptation is central to the identity of Brazil Rio de Janeiro. Whether restoring the historic Central do Brasil train station or upgrading seismic resilience in colonial-era churches, civil engineers ensure that the city’s heritage remains standing while meeting contemporary demands. This balance is difficult to achieve but essential for maintaining cultural continuity.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Civil Engineer</w:t>
      </w:r>
      <w:r>
        <w:t xml:space="preserve"> </w:t>
      </w:r>
      <w:r>
        <w:t xml:space="preserve">in Brazil Rio de Janeiro is indispensable and multifaceted. Operating in one of the most geographically challenging yet culturally rich cities in the world requires a unique blend of technical expertise, environmental awareness, social responsibility, and historical sensitivity. From stabilizing hillside communities to maintaining complex transportation networks and protecting coastal zones, these professionals are the unseen architects of quality life for millions.</w:t>
      </w:r>
    </w:p>
    <w:p>
      <w:pPr>
        <w:pStyle w:val="BodyText"/>
      </w:pPr>
      <w:r>
        <w:t xml:space="preserve">As Brazil Rio de Janeiro continues to evolve and face future challenges such as climate change and population growth, the demand for innovative engineering solutions will only increase. The civil engineer must remain adaptive, forward-thinking, and deeply committed to public welfare. Ultimately, it is through their dedication that the city can continue to thrive amidst its majestic mountains and vibrant waterscape.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Heights: The Role of the Civil Engineer in Brazil Rio de Janeiro</dc:title>
  <dc:creator/>
  <dc:language>en</dc:language>
  <cp:keywords/>
  <dcterms:created xsi:type="dcterms:W3CDTF">2026-07-29T08:04:39Z</dcterms:created>
  <dcterms:modified xsi:type="dcterms:W3CDTF">2026-07-29T08:04:39Z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