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Transformation</w:t>
      </w:r>
      <w:r>
        <w:t xml:space="preserve"> </w:t>
      </w:r>
      <w:r>
        <w:t xml:space="preserve">of</w:t>
      </w:r>
      <w:r>
        <w:t xml:space="preserve"> </w:t>
      </w:r>
      <w:r>
        <w:t xml:space="preserve">Ethiopia</w:t>
      </w:r>
      <w:r>
        <w:t xml:space="preserve"> </w:t>
      </w:r>
      <w:r>
        <w:t xml:space="preserve">Addis</w:t>
      </w:r>
      <w:r>
        <w:t xml:space="preserve"> </w:t>
      </w:r>
      <w:r>
        <w:t xml:space="preserve">Ababa</w:t>
      </w:r>
    </w:p>
    <w:bookmarkStart w:id="27" w:name="X12a407cd8d9e3f671a9db68c900960ddffc793a"/>
    <w:p>
      <w:pPr>
        <w:pStyle w:val="Heading1"/>
      </w:pPr>
      <w:r>
        <w:t xml:space="preserve">The Pivotal Role of the Civil Engineer in the Transformation of Ethiopia Addis Ababa</w:t>
      </w:r>
    </w:p>
    <w:p>
      <w:pPr>
        <w:pStyle w:val="FirstParagraph"/>
      </w:pPr>
      <w:r>
        <w:t xml:space="preserve">In the dynamic landscape of modern urban development, few professions are as critical or as visibly impactful as that of the civil engineer. Nowhere is this more evident than in</w:t>
      </w:r>
      <w:r>
        <w:t xml:space="preserve"> </w:t>
      </w:r>
      <w:r>
        <w:rPr>
          <w:bCs/>
          <w:b/>
        </w:rPr>
        <w:t xml:space="preserve">Ethiopia Addis Ababa</w:t>
      </w:r>
      <w:r>
        <w:t xml:space="preserve">, a city undergoing one of the most rapid and dramatic transformations in African history. As the diplomatic capital of Africa and the economic hub of East Africa, Addis Ababa stands at a crossroads between its rich historical heritage and an ambitious future defined by modernization. The</w:t>
      </w:r>
      <w:r>
        <w:t xml:space="preserve"> </w:t>
      </w:r>
      <w:r>
        <w:rPr>
          <w:bCs/>
          <w:b/>
        </w:rPr>
        <w:t xml:space="preserve">civil engineer</w:t>
      </w:r>
      <w:r>
        <w:t xml:space="preserve"> </w:t>
      </w:r>
      <w:r>
        <w:t xml:space="preserve">serves as the architect of this change, bridging the gap between visionary policy and tangible reality. This essay explores the multifaceted role of civil engineering in shaping the infrastructure, economy, and social fabric of Addis Ababa, highlighting why these professionals are indispensable to Ethiopia’s continued growth.</w:t>
      </w:r>
    </w:p>
    <w:bookmarkStart w:id="20" w:name="the-context-of-rapid-urbanization"/>
    <w:p>
      <w:pPr>
        <w:pStyle w:val="Heading2"/>
      </w:pPr>
      <w:r>
        <w:t xml:space="preserve">The Context of Rapid Urbanization</w:t>
      </w:r>
    </w:p>
    <w:p>
      <w:pPr>
        <w:pStyle w:val="FirstParagraph"/>
      </w:pPr>
      <w:r>
        <w:t xml:space="preserve">Addis Ababa is not merely a city; it is a symbol of Ethiopian resilience and progress. In recent decades, the capital has experienced explosive population growth, driven by rural-to-urban migration and natural increase. This demographic surge has placed unprecedented pressure on existing infrastructure systems. Roads become congested daily, water supplies are strained, and housing shortages exacerbate socio-economic disparities. It is within this context that the</w:t>
      </w:r>
      <w:r>
        <w:t xml:space="preserve"> </w:t>
      </w:r>
      <w:r>
        <w:rPr>
          <w:bCs/>
          <w:b/>
        </w:rPr>
        <w:t xml:space="preserve">civil engineer</w:t>
      </w:r>
      <w:r>
        <w:t xml:space="preserve"> </w:t>
      </w:r>
      <w:r>
        <w:t xml:space="preserve">steps onto the stage as a problem solver of immense magnitude. The challenge facing</w:t>
      </w:r>
      <w:r>
        <w:t xml:space="preserve"> </w:t>
      </w:r>
      <w:r>
        <w:rPr>
          <w:bCs/>
          <w:b/>
        </w:rPr>
        <w:t xml:space="preserve">Ethiopia Addis Ababa</w:t>
      </w:r>
      <w:r>
        <w:t xml:space="preserve"> </w:t>
      </w:r>
      <w:r>
        <w:t xml:space="preserve">is not just about building structures; it is about designing systems that can support millions of people while maintaining environmental sustainability and cultural integrity.</w:t>
      </w:r>
    </w:p>
    <w:bookmarkEnd w:id="20"/>
    <w:bookmarkStart w:id="21" w:name="X6b89fdc90b5c32ffe42d4402ec24d4644bd4368"/>
    <w:p>
      <w:pPr>
        <w:pStyle w:val="Heading2"/>
      </w:pPr>
      <w:r>
        <w:t xml:space="preserve">Bridging the Infrastructure Gap: Roads, Rail, and Airports</w:t>
      </w:r>
    </w:p>
    <w:p>
      <w:pPr>
        <w:pStyle w:val="FirstParagraph"/>
      </w:pPr>
      <w:r>
        <w:t xml:space="preserve">The most visible contribution of civil engineering in Addis Ababa has been in the transportation sector. The construction of the Addis Ababa Light Rail Transit (LRT) system represents a monumental achievement in urban planning and structural engineering. This project required civil engineers to navigate complex geological conditions, integrate modern signaling technologies, and design stations that are both functional and aesthetically pleasing components of the cityscape. Furthermore, the expansion of road networks—including the ring roads and flyovers—has been critical in alleviating some of the notorious traffic congestion that once stifled economic productivity.</w:t>
      </w:r>
    </w:p>
    <w:p>
      <w:pPr>
        <w:pStyle w:val="BodyText"/>
      </w:pPr>
      <w:r>
        <w:t xml:space="preserve">Additionally, the ongoing development projects surrounding Bole International Airport underscore Ethiopia’s ambition to become a global aviation hub. Civil engineers are tasked with expanding terminal capacities, reinforcing runways to handle larger aircraft, and ensuring that the logistics of air travel are supported by robust ground infrastructure. These projects require a deep understanding of international standards adapted to local materials and labor conditions, showcasing the adaptability and expertise of Ethiopian civil engineering professionals.</w:t>
      </w:r>
    </w:p>
    <w:bookmarkEnd w:id="21"/>
    <w:bookmarkStart w:id="22" w:name="X80aa027a6425a2019ba1a35c4e7cf3ec2b735ad"/>
    <w:p>
      <w:pPr>
        <w:pStyle w:val="Heading2"/>
      </w:pPr>
      <w:r>
        <w:t xml:space="preserve">Housing and Sustainable Urban Development</w:t>
      </w:r>
    </w:p>
    <w:p>
      <w:pPr>
        <w:pStyle w:val="FirstParagraph"/>
      </w:pPr>
      <w:r>
        <w:t xml:space="preserve">Beyond transportation, the housing crisis in Addis Ababa is one of the most pressing issues facing the city. The government’s Integrated Housing Development Program (IHDP) has led to the construction of thousands of apartment units. While often controversial due to debates over affordability and design, these projects are fundamentally civil engineering endeavors. Engineers must calculate load-bearing requirements for high-rise buildings, ensure seismic resistance in a geologically active region, and optimize space utilization for dense populations.</w:t>
      </w:r>
    </w:p>
    <w:p>
      <w:pPr>
        <w:pStyle w:val="BodyText"/>
      </w:pPr>
      <w:r>
        <w:t xml:space="preserve">Moreover, the concept of sustainability is increasingly central to the work of civil engineers in</w:t>
      </w:r>
      <w:r>
        <w:t xml:space="preserve"> </w:t>
      </w:r>
      <w:r>
        <w:rPr>
          <w:bCs/>
          <w:b/>
        </w:rPr>
        <w:t xml:space="preserve">Ethiopia Addis Ababa</w:t>
      </w:r>
      <w:r>
        <w:t xml:space="preserve">. With climate change posing threats such as erratic rainfall and flooding, engineers are now tasked with integrating green infrastructure. This includes designing efficient drainage systems to prevent urban flooding, promoting sustainable building materials like compressed earth blocks, and incorporating energy-efficient designs into new developments. The shift towards green engineering is not just a technical requirement but a moral imperative for the future of the city.</w:t>
      </w:r>
    </w:p>
    <w:bookmarkEnd w:id="22"/>
    <w:bookmarkStart w:id="23" w:name="water-sanitation-and-public-health"/>
    <w:p>
      <w:pPr>
        <w:pStyle w:val="Heading2"/>
      </w:pPr>
      <w:r>
        <w:t xml:space="preserve">Water Sanitation and Public Health</w:t>
      </w:r>
    </w:p>
    <w:p>
      <w:pPr>
        <w:pStyle w:val="FirstParagraph"/>
      </w:pPr>
      <w:r>
        <w:t xml:space="preserve">A robust civil engineering framework is essential for public health, particularly in water supply and sanitation. In many parts of Addis Ababa, access to clean water remains inconsistent. Civil engineers play a vital role in expanding the pipeline networks that bring potable water from sources like the Koka Dam to residential areas. They design treatment plants that ensure water quality meets safety standards and develop waste management systems that prevent environmental contamination.</w:t>
      </w:r>
    </w:p>
    <w:p>
      <w:pPr>
        <w:pStyle w:val="BodyText"/>
      </w:pPr>
      <w:r>
        <w:t xml:space="preserve">The complexity of these projects in Addis Ababa is heightened by the city’s varied topography. Engineers must employ sophisticated hydraulic modeling to ensure water flows efficiently uphill and downhill across different districts. This technical precision ensures that equitable access to utilities is possible, which is a cornerstone of social stability and economic development.</w:t>
      </w:r>
    </w:p>
    <w:bookmarkEnd w:id="23"/>
    <w:bookmarkStart w:id="24" w:name="X43c02e27199504779a5be6b75404ecf7e126663"/>
    <w:p>
      <w:pPr>
        <w:pStyle w:val="Heading2"/>
      </w:pPr>
      <w:r>
        <w:t xml:space="preserve">The Socio-Economic Impact of Engineering Excellence</w:t>
      </w:r>
    </w:p>
    <w:p>
      <w:pPr>
        <w:pStyle w:val="FirstParagraph"/>
      </w:pPr>
      <w:r>
        <w:t xml:space="preserve">The role of the civil engineer extends beyond physical construction; it encompasses significant socio-economic influence. The infrastructure projects initiated in Addis Ababa have created thousands of jobs, fostering a skilled workforce and stimulating local economies. Moreover, reliable infrastructure attracts foreign direct investment. Investors are more likely to commit resources to cities where logistics are efficient, power grids are stable, and communication networks are robust—all outcomes of successful engineering interventions.</w:t>
      </w:r>
    </w:p>
    <w:p>
      <w:pPr>
        <w:pStyle w:val="BodyText"/>
      </w:pPr>
      <w:r>
        <w:t xml:space="preserve">Furthermore, civil engineers in Ethiopia must navigate a unique intersection of tradition and modernity. They must respect the cultural heritage of Addis Ababa while introducing modern amenities. This involves collaborative planning with urban planners, sociologists, and local communities to ensure that development does not erase the city’s historical identity but rather enhances it.</w:t>
      </w:r>
    </w:p>
    <w:bookmarkEnd w:id="24"/>
    <w:bookmarkStart w:id="25" w:name="challenges-and-future-outlook"/>
    <w:p>
      <w:pPr>
        <w:pStyle w:val="Heading2"/>
      </w:pPr>
      <w:r>
        <w:t xml:space="preserve">Challenges and Future Outlook</w:t>
      </w:r>
    </w:p>
    <w:p>
      <w:pPr>
        <w:pStyle w:val="FirstParagraph"/>
      </w:pPr>
      <w:r>
        <w:t xml:space="preserve">Despite these achievements, civil engineers in Addis Ababa face significant challenges. These include funding constraints, the need for advanced technical training, and the complexities of managing projects in a rapidly changing urban environment. There is also a critical need for increased local capacity building to reduce reliance on foreign expertise in large-scale projects.</w:t>
      </w:r>
    </w:p>
    <w:p>
      <w:pPr>
        <w:pStyle w:val="BodyText"/>
      </w:pPr>
      <w:r>
        <w:t xml:space="preserve">Looking ahead, the future of civil engineering in Ethiopia Addis Ababa lies in digitalization and innovation. The integration of Building Information Modeling (BIM), smart city technologies, and data-driven maintenance strategies will be crucial. As the city grows, engineers must adopt these tools to manage urban complexity more effectively. Education systems must evolve to produce engineers who are not only technically proficient but also innovative, ethical, and socially responsible.</w:t>
      </w:r>
    </w:p>
    <w:bookmarkEnd w:id="25"/>
    <w:bookmarkStart w:id="26" w:name="conclusion"/>
    <w:p>
      <w:pPr>
        <w:pStyle w:val="Heading2"/>
      </w:pPr>
      <w:r>
        <w:t xml:space="preserve">Conclusion</w:t>
      </w:r>
    </w:p>
    <w:p>
      <w:pPr>
        <w:pStyle w:val="FirstParagraph"/>
      </w:pPr>
      <w:r>
        <w:t xml:space="preserve">In conclusion, the civil engineer is the backbone of Ethiopia’s development story as exemplified by Addis Ababa. From laying the foundations of light rail systems to ensuring clean water flows through household taps, these professionals are actively shaping the destiny of the nation. Their work addresses immediate needs while planning for long-term sustainability and growth. As Addis Ababa continues to rise as a major African metropolis, the contribution of civil engineers will remain central to its success. They are not just builders of concrete and steel; they are builders of opportunity, health, and prosperity for millions of citizens. Recognizing and supporting this profession is essential for any nation aiming to unlock its full potential in the modern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Civil Engineer in the Transformation of Ethiopia Addis Ababa</dc:title>
  <dc:creator/>
  <dc:language>en</dc:language>
  <cp:keywords/>
  <dcterms:created xsi:type="dcterms:W3CDTF">2026-07-29T06:56:36Z</dcterms:created>
  <dcterms:modified xsi:type="dcterms:W3CDTF">2026-07-29T06:56:36Z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