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the</w:t>
      </w:r>
      <w:r>
        <w:t xml:space="preserve"> </w:t>
      </w:r>
      <w:r>
        <w:t xml:space="preserve">Urban</w:t>
      </w:r>
      <w:r>
        <w:t xml:space="preserve"> </w:t>
      </w:r>
      <w:r>
        <w:t xml:space="preserve">Evolution</w:t>
      </w:r>
      <w:r>
        <w:t xml:space="preserve"> </w:t>
      </w:r>
      <w:r>
        <w:t xml:space="preserve">of</w:t>
      </w:r>
      <w:r>
        <w:t xml:space="preserve"> </w:t>
      </w:r>
      <w:r>
        <w:t xml:space="preserve">France,</w:t>
      </w:r>
      <w:r>
        <w:t xml:space="preserve"> </w:t>
      </w:r>
      <w:r>
        <w:t xml:space="preserve">Lyon</w:t>
      </w:r>
    </w:p>
    <w:bookmarkStart w:id="25" w:name="Xff341deead390a564ee7b5fc4578f30c1542eda"/>
    <w:p>
      <w:pPr>
        <w:pStyle w:val="Heading1"/>
      </w:pPr>
      <w:r>
        <w:t xml:space="preserve">The Strategic Role of Civil Engineers in the Urban Evolution of France, Lyon</w:t>
      </w:r>
    </w:p>
    <w:p>
      <w:pPr>
        <w:pStyle w:val="FirstParagraph"/>
      </w:pPr>
      <w:r>
        <w:t xml:space="preserve">The city of Lyon, situated at the confluence of the Rhône and Saône rivers in east-central France, stands as a testament to centuries of urban planning, architectural ingenuity, and infrastructural resilience. As one of Europe’s most significant economic hubs and a UNESCO World Heritage site known for its historical richness, Lyon faces the unique dual challenge of preserving its heritage while adapting to modern demands. At the heart of this complex balancing act lies the</w:t>
      </w:r>
      <w:r>
        <w:t xml:space="preserve"> </w:t>
      </w:r>
      <w:r>
        <w:rPr>
          <w:bCs/>
          <w:b/>
        </w:rPr>
        <w:t xml:space="preserve">Civil Engineer</w:t>
      </w:r>
      <w:r>
        <w:t xml:space="preserve">. In France, particularly within the dynamic context of Lyon, civil engineering is not merely about construction; it is a discipline that bridges history with sustainability, tradition with innovation.</w:t>
      </w:r>
    </w:p>
    <w:bookmarkStart w:id="20" w:name="X218946b2a6acebbac9f957983140b51f94469d2"/>
    <w:p>
      <w:pPr>
        <w:pStyle w:val="Heading2"/>
      </w:pPr>
      <w:r>
        <w:t xml:space="preserve">The Historical Legacy and Modern Infrastructure Needs</w:t>
      </w:r>
    </w:p>
    <w:p>
      <w:pPr>
        <w:pStyle w:val="FirstParagraph"/>
      </w:pPr>
      <w:r>
        <w:t xml:space="preserve">To understand the critical role of the</w:t>
      </w:r>
      <w:r>
        <w:t xml:space="preserve"> </w:t>
      </w:r>
      <w:r>
        <w:rPr>
          <w:bCs/>
          <w:b/>
        </w:rPr>
        <w:t xml:space="preserve">Civil Engineer</w:t>
      </w:r>
      <w:r>
        <w:t xml:space="preserve">, one must first appreciate the geological and historical context of Lyon. The city was built on hills, including Fourvière and Croix-Rousse, which naturally dictated early settlement patterns. However, as Lyon expanded into a major industrial and commercial center during the 19th century, the topography presented immense challenges. The</w:t>
      </w:r>
      <w:r>
        <w:t xml:space="preserve"> </w:t>
      </w:r>
      <w:r>
        <w:rPr>
          <w:bCs/>
          <w:b/>
        </w:rPr>
        <w:t xml:space="preserve">Civil Engineer</w:t>
      </w:r>
      <w:r>
        <w:t xml:space="preserve"> </w:t>
      </w:r>
      <w:r>
        <w:t xml:space="preserve">was tasked with creating stable foundations for buildings on steep slopes and designing robust transportation networks to connect the upper city with the plains along the rivers.</w:t>
      </w:r>
    </w:p>
    <w:p>
      <w:pPr>
        <w:pStyle w:val="BodyText"/>
      </w:pPr>
      <w:r>
        <w:t xml:space="preserve">In modern France, this legacy continues. The demand for infrastructure in Lyon has evolved from simple connectivity to complex multi-modal systems. Today’s</w:t>
      </w:r>
      <w:r>
        <w:t xml:space="preserve"> </w:t>
      </w:r>
      <w:r>
        <w:rPr>
          <w:bCs/>
          <w:b/>
        </w:rPr>
        <w:t xml:space="preserve">Civil Engineer</w:t>
      </w:r>
      <w:r>
        <w:t xml:space="preserve"> </w:t>
      </w:r>
      <w:r>
        <w:t xml:space="preserve">in Lyon is responsible for maintaining and expanding a subway system that serves millions of passengers annually, ensuring the structural integrity of historic bridges like the Pont Bonaparte and Pont Wilson, and managing the hydraulic safety of riverbanks against rising flood risks associated with climate change. The preservation of Lyon’s UNESCO status requires</w:t>
      </w:r>
      <w:r>
        <w:t xml:space="preserve"> </w:t>
      </w:r>
      <w:r>
        <w:rPr>
          <w:bCs/>
          <w:b/>
        </w:rPr>
        <w:t xml:space="preserve">Civil Engineers</w:t>
      </w:r>
      <w:r>
        <w:t xml:space="preserve"> </w:t>
      </w:r>
      <w:r>
        <w:t xml:space="preserve">to employ non-invasive techniques and materials that complement rather than detract from the city’s aesthetic heritage.</w:t>
      </w:r>
    </w:p>
    <w:bookmarkEnd w:id="20"/>
    <w:bookmarkStart w:id="21" w:name="X59c726a01406eb38c2cb187162fc4be4abc47d1"/>
    <w:p>
      <w:pPr>
        <w:pStyle w:val="Heading2"/>
      </w:pPr>
      <w:r>
        <w:t xml:space="preserve">Sustainability and Ecological Transition in France</w:t>
      </w:r>
    </w:p>
    <w:p>
      <w:pPr>
        <w:pStyle w:val="FirstParagraph"/>
      </w:pPr>
      <w:r>
        <w:t xml:space="preserve">Facing global pressures regarding carbon emissions and environmental degradation, France has set ambitious goals for ecological transition. Lyon, as a pioneer in sustainable urban development, relies heavily on</w:t>
      </w:r>
      <w:r>
        <w:t xml:space="preserve"> </w:t>
      </w:r>
      <w:r>
        <w:rPr>
          <w:bCs/>
          <w:b/>
        </w:rPr>
        <w:t xml:space="preserve">Civil Engineers</w:t>
      </w:r>
      <w:r>
        <w:t xml:space="preserve"> </w:t>
      </w:r>
      <w:r>
        <w:t xml:space="preserve">to translate these national policies into tangible reality. The concept of the "Sustainable City" is central to Lyon’s future planning documents. Here, the</w:t>
      </w:r>
      <w:r>
        <w:t xml:space="preserve"> </w:t>
      </w:r>
      <w:r>
        <w:rPr>
          <w:bCs/>
          <w:b/>
        </w:rPr>
        <w:t xml:space="preserve">Civil Engineer</w:t>
      </w:r>
      <w:r>
        <w:t xml:space="preserve"> </w:t>
      </w:r>
      <w:r>
        <w:t xml:space="preserve">acts as an environmental steward.</w:t>
      </w:r>
    </w:p>
    <w:p>
      <w:pPr>
        <w:pStyle w:val="BodyText"/>
      </w:pPr>
      <w:r>
        <w:t xml:space="preserve">In recent years, numerous projects in Lyon have focused on green infrastructure. This includes the construction of permeable pavements to manage stormwater runoff, the retrofitting of existing buildings to improve energy efficiency through better insulation and structural reinforcement, and the development of dedicated cycling paths that integrate seamlessly into the urban fabric. The</w:t>
      </w:r>
      <w:r>
        <w:t xml:space="preserve"> </w:t>
      </w:r>
      <w:r>
        <w:rPr>
          <w:bCs/>
          <w:b/>
        </w:rPr>
        <w:t xml:space="preserve">Civil Engineer</w:t>
      </w:r>
      <w:r>
        <w:t xml:space="preserve"> </w:t>
      </w:r>
      <w:r>
        <w:t xml:space="preserve">must calculate load capacities for new green roofs, design drainage systems that prevent urban flooding during intense rainfall events—a growing concern in France due to climate variability—and select low-carbon concrete alternatives. In Lyon, where the Rhône and Saône are vital ecological corridors,</w:t>
      </w:r>
      <w:r>
        <w:t xml:space="preserve"> </w:t>
      </w:r>
      <w:r>
        <w:rPr>
          <w:bCs/>
          <w:b/>
        </w:rPr>
        <w:t xml:space="preserve">Civil Engineers</w:t>
      </w:r>
      <w:r>
        <w:t xml:space="preserve"> </w:t>
      </w:r>
      <w:r>
        <w:t xml:space="preserve">also work on river restoration projects that enhance biodiversity while protecting city infrastructure from erosion.</w:t>
      </w:r>
    </w:p>
    <w:bookmarkEnd w:id="21"/>
    <w:bookmarkStart w:id="22" w:name="Xf5b79733eb8050f3c6e38382357120065dd0c72"/>
    <w:p>
      <w:pPr>
        <w:pStyle w:val="Heading2"/>
      </w:pPr>
      <w:r>
        <w:t xml:space="preserve">The Renaissance of Lyon: Innovation in Transport and Housing</w:t>
      </w:r>
    </w:p>
    <w:p>
      <w:pPr>
        <w:pStyle w:val="FirstParagraph"/>
      </w:pPr>
      <w:r>
        <w:t xml:space="preserve">Lyon is currently undergoing a period of significant transformation, driven by large-scale redevelopment projects such as the Confluence district. This area, built on the former industrial banks of the Saône, represents a new era for urban living in France. It is here that the role of the</w:t>
      </w:r>
      <w:r>
        <w:t xml:space="preserve"> </w:t>
      </w:r>
      <w:r>
        <w:rPr>
          <w:bCs/>
          <w:b/>
        </w:rPr>
        <w:t xml:space="preserve">Civil Engineer</w:t>
      </w:r>
      <w:r>
        <w:t xml:space="preserve"> </w:t>
      </w:r>
      <w:r>
        <w:t xml:space="preserve">becomes most visible and critical. The Confluence project required extensive ground remediation due to its industrial past, followed by complex structural engineering to support modern high-rise architecture on soft soil grounds.</w:t>
      </w:r>
    </w:p>
    <w:p>
      <w:pPr>
        <w:pStyle w:val="BodyText"/>
      </w:pPr>
      <w:r>
        <w:rPr>
          <w:bCs/>
          <w:b/>
        </w:rPr>
        <w:t xml:space="preserve">Civil Engineers</w:t>
      </w:r>
      <w:r>
        <w:t xml:space="preserve"> </w:t>
      </w:r>
      <w:r>
        <w:t xml:space="preserve">in this context are innovators. They utilize Building Information Modeling (BIM) to coordinate between architects, contractors, and municipal authorities. They design flexible spaces that can adapt to changing societal needs, such as mixed-use developments that combine housing, offices, and public spaces. Furthermore, the push for affordable housing in France means</w:t>
      </w:r>
      <w:r>
        <w:t xml:space="preserve"> </w:t>
      </w:r>
      <w:r>
        <w:rPr>
          <w:bCs/>
          <w:b/>
        </w:rPr>
        <w:t xml:space="preserve">Civil Engineers</w:t>
      </w:r>
      <w:r>
        <w:t xml:space="preserve"> </w:t>
      </w:r>
      <w:r>
        <w:t xml:space="preserve">must find cost-effective structural solutions without compromising safety or quality. In Lyon’s rapidly growing suburbs (</w:t>
      </w:r>
      <w:r>
        <w:rPr>
          <w:iCs/>
          <w:i/>
        </w:rPr>
        <w:t xml:space="preserve">bannières</w:t>
      </w:r>
      <w:r>
        <w:t xml:space="preserve">), engineers are designing efficient transport links to reduce congestion and promote social equity by ensuring all residents have access to the city center.</w:t>
      </w:r>
    </w:p>
    <w:bookmarkEnd w:id="22"/>
    <w:bookmarkStart w:id="23" w:name="risk-management-and-resilience"/>
    <w:p>
      <w:pPr>
        <w:pStyle w:val="Heading2"/>
      </w:pPr>
      <w:r>
        <w:t xml:space="preserve">Risk Management and Resilience</w:t>
      </w:r>
    </w:p>
    <w:p>
      <w:pPr>
        <w:pStyle w:val="FirstParagraph"/>
      </w:pPr>
      <w:r>
        <w:t xml:space="preserve">A crucial aspect of engineering in France is risk management. Lyon, while not located on a major seismic fault line compared to other European cities, is vulnerable to industrial accidents given its chemical industry history near the riverbanks, as well as flood risks from the Rhône. The</w:t>
      </w:r>
      <w:r>
        <w:t xml:space="preserve"> </w:t>
      </w:r>
      <w:r>
        <w:rPr>
          <w:bCs/>
          <w:b/>
        </w:rPr>
        <w:t xml:space="preserve">Civil Engineer</w:t>
      </w:r>
      <w:r>
        <w:t xml:space="preserve"> </w:t>
      </w:r>
      <w:r>
        <w:t xml:space="preserve">plays a pivotal role in assessing these risks and designing resilient infrastructure. This involves reinforcing levees, designing emergency evacuation routes, and ensuring that critical infrastructure—such as hospitals and power plants—can withstand extreme weather events.</w:t>
      </w:r>
    </w:p>
    <w:p>
      <w:pPr>
        <w:pStyle w:val="BodyText"/>
      </w:pPr>
      <w:r>
        <w:t xml:space="preserve">In the wake of global climate discussions, resilience planning has become a standard requirement for any major</w:t>
      </w:r>
      <w:r>
        <w:t xml:space="preserve"> </w:t>
      </w:r>
      <w:r>
        <w:rPr>
          <w:bCs/>
          <w:b/>
        </w:rPr>
        <w:t xml:space="preserve">Civil Engineer</w:t>
      </w:r>
      <w:r>
        <w:t xml:space="preserve"> </w:t>
      </w:r>
      <w:r>
        <w:t xml:space="preserve">project in Lyon. It is no longer sufficient to build structures that merely stand; they must endure. This requires a deep understanding of material science, hydrology, and structural dynamics. The</w:t>
      </w:r>
      <w:r>
        <w:t xml:space="preserve"> </w:t>
      </w:r>
      <w:r>
        <w:rPr>
          <w:bCs/>
          <w:b/>
        </w:rPr>
        <w:t xml:space="preserve">Civil Engineer</w:t>
      </w:r>
      <w:r>
        <w:t xml:space="preserve"> </w:t>
      </w:r>
      <w:r>
        <w:t xml:space="preserve">in France is trained to anticipate the unexpected, ensuring that the city remains safe and functional for its citizens.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Civil Engineer</w:t>
      </w:r>
      <w:r>
        <w:t xml:space="preserve"> </w:t>
      </w:r>
      <w:r>
        <w:t xml:space="preserve">is an indispensable asset to the ongoing development and preservation of Lyon in France. From preserving the historical integrity of UNESCO-listed sites to spearheading sustainable urban innovations in districts like Confluence, these professionals shape the physical landscape of one of France’s most important cities. They navigate a complex web of technical challenges, environmental responsibilities, and social obligations.</w:t>
      </w:r>
    </w:p>
    <w:p>
      <w:pPr>
        <w:pStyle w:val="BodyText"/>
      </w:pPr>
      <w:r>
        <w:t xml:space="preserve">As Lyon continues to grow as a hub for technology, biotechnology, and culture in Europe, the demand for skilled</w:t>
      </w:r>
      <w:r>
        <w:t xml:space="preserve"> </w:t>
      </w:r>
      <w:r>
        <w:rPr>
          <w:bCs/>
          <w:b/>
        </w:rPr>
        <w:t xml:space="preserve">Civil Engineers</w:t>
      </w:r>
      <w:r>
        <w:t xml:space="preserve"> </w:t>
      </w:r>
      <w:r>
        <w:t xml:space="preserve">will only increase. Their work ensures that the city remains not just a place of historical beauty, but a living, breathing metropolis capable of meeting the challenges of the 21st century. The synergy between French urban policy and engineering expertise defines Lyon’s trajectory, proving that in France, engineering is indeed an art form dedicated to enhancing human life within the built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Civil Engineers in the Urban Evolution of France, Lyon</dc:title>
  <dc:creator/>
  <dc:language>en</dc:language>
  <cp:keywords/>
  <dcterms:created xsi:type="dcterms:W3CDTF">2026-07-29T06:11:23Z</dcterms:created>
  <dcterms:modified xsi:type="dcterms:W3CDTF">2026-07-29T06:11:23Z</dcterms:modified>
</cp:coreProperties>
</file>

<file path=docProps/custom.xml><?xml version="1.0" encoding="utf-8"?>
<Properties xmlns="http://schemas.openxmlformats.org/officeDocument/2006/custom-properties" xmlns:vt="http://schemas.openxmlformats.org/officeDocument/2006/docPropsVTypes"/>
</file>