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Progress: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India</w:t>
      </w:r>
      <w:r>
        <w:t xml:space="preserve"> </w:t>
      </w:r>
      <w:r>
        <w:t xml:space="preserve">Mumbai</w:t>
      </w:r>
    </w:p>
    <w:bookmarkStart w:id="20" w:name="X39db8b033c3790d15c2527c5c9120135577fda9"/>
    <w:p>
      <w:pPr>
        <w:pStyle w:val="Heading1"/>
      </w:pPr>
      <w:r>
        <w:t xml:space="preserve">The Pillars of Progress: The Role of the Civil Engineer in India Mumbai</w:t>
      </w:r>
    </w:p>
    <w:p>
      <w:pPr>
        <w:pStyle w:val="FirstParagraph"/>
      </w:pPr>
      <w:r>
        <w:t xml:space="preserve">In the vibrant, chaotic, and relentless tapestry of modern urban development, few professions stand as steadfast as that of the civil engineer. Nowhere is this profession more critical, challenging, and celebrated than in India Mumbai. Often referred to as "The City That Never Sleeps" or the economic capital of India Mumbai serves as a bustling metropolis where millions converge daily in search of opportunity. Amidst this sea of humanity, concrete structures rise like giants from the earth, defying gravity and weathering storms both meteorological and societal. The architects behind these marvels are not merely builders; they are visionaries, problem solvers, and guardians of public safety—the civil engineer.</w:t>
      </w:r>
    </w:p>
    <w:p>
      <w:pPr>
        <w:pStyle w:val="BodyText"/>
      </w:pPr>
      <w:r>
        <w:t xml:space="preserve">To understand the magnitude of the role a</w:t>
      </w:r>
      <w:r>
        <w:t xml:space="preserve"> </w:t>
      </w:r>
      <w:r>
        <w:rPr>
          <w:bCs/>
          <w:b/>
        </w:rPr>
        <w:t xml:space="preserve">Civil Engineer</w:t>
      </w:r>
      <w:r>
        <w:t xml:space="preserve"> </w:t>
      </w:r>
      <w:r>
        <w:t xml:space="preserve">plays in India Mumbai is to understand the very fabric of the city itself. India Mumbai is built on seven islands, a geographical constraint that has historically dictated its expansion. As population density skyrocketed, reaching one of the highest densities in the world, traditional land expansion became impossible. This geographical reality forced innovation upon those who build this city. It required</w:t>
      </w:r>
      <w:r>
        <w:t xml:space="preserve"> </w:t>
      </w:r>
      <w:r>
        <w:rPr>
          <w:bCs/>
          <w:b/>
        </w:rPr>
        <w:t xml:space="preserve">Civil Engineers</w:t>
      </w:r>
      <w:r>
        <w:t xml:space="preserve"> </w:t>
      </w:r>
      <w:r>
        <w:t xml:space="preserve">to think vertically rather than horizontally. The skyline of India Mumbai is a testament to this vertical ambition, with residential towers soaring hundreds of feet into the air and commercial hubs piercing the clouds. Without the specialized knowledge of soil mechanics, structural integrity, and load distribution possessed by these engineers, such high-rise constructions would be impossible or unsafe.</w:t>
      </w:r>
    </w:p>
    <w:p>
      <w:pPr>
        <w:pStyle w:val="BodyText"/>
      </w:pPr>
      <w:r>
        <w:t xml:space="preserve">However, building upwards is only half the battle. The other half involves navigating a complex web of infrastructural challenges unique to India Mumbai. The city faces severe issues related to transportation, drainage, and flood management due to its coastal location and monsoon climate. Every year during the southwest monsoons, vast areas of India Mumbai are tested by heavy rains. It is the</w:t>
      </w:r>
      <w:r>
        <w:t xml:space="preserve"> </w:t>
      </w:r>
      <w:r>
        <w:rPr>
          <w:bCs/>
          <w:b/>
        </w:rPr>
        <w:t xml:space="preserve">Civil Engineer</w:t>
      </w:r>
      <w:r>
        <w:t xml:space="preserve"> </w:t>
      </w:r>
      <w:r>
        <w:t xml:space="preserve">who designs the stormwater drains, sea walls, and underground tunnels that prevent catastrophic flooding. The recent development of projects such as the Mumbai Coastal Road Project and various elevated corridors represents a monumental shift in urban planning. These engineering feats require not only technical prowess but also an intricate understanding of environmental impact assessments to ensure that progress does not come at the cost of ecological stability.</w:t>
      </w:r>
    </w:p>
    <w:p>
      <w:pPr>
        <w:pStyle w:val="BodyText"/>
      </w:pPr>
      <w:r>
        <w:t xml:space="preserve">Furthermore, the role extends beyond just infrastructure. The housing crisis in India Mumbai is acute, with land prices among the most expensive globally.</w:t>
      </w:r>
      <w:r>
        <w:t xml:space="preserve"> </w:t>
      </w:r>
      <w:r>
        <w:rPr>
          <w:bCs/>
          <w:b/>
        </w:rPr>
        <w:t xml:space="preserve">Civil Engineers</w:t>
      </w:r>
      <w:r>
        <w:t xml:space="preserve"> </w:t>
      </w:r>
      <w:r>
        <w:t xml:space="preserve">here must be masters of space optimization and cost-efficiency. They design compact yet durable living spaces that can withstand seismic activities, given that parts of India Mumbai fall within seismic zones III and IV. The balance between aesthetic appeal, structural resilience, and affordability is a tightrope walk performed daily by engineers working on real estate developments across suburbs like Powai, Andheri, and Bandra. They utilize advanced materials such as fly-ash bricks and sustainable concrete mixes to reduce the carbon footprint of construction in a city that breathes pollution.</w:t>
      </w:r>
    </w:p>
    <w:p>
      <w:pPr>
        <w:pStyle w:val="BodyText"/>
      </w:pPr>
      <w:r>
        <w:t xml:space="preserve">Socially, the impact of a</w:t>
      </w:r>
      <w:r>
        <w:t xml:space="preserve"> </w:t>
      </w:r>
      <w:r>
        <w:rPr>
          <w:bCs/>
          <w:b/>
        </w:rPr>
        <w:t xml:space="preserve">Civil Engineer</w:t>
      </w:r>
      <w:r>
        <w:t xml:space="preserve"> </w:t>
      </w:r>
      <w:r>
        <w:t xml:space="preserve">in India Mumbai is profound because their work directly dictates the quality of life for millions. Reliable water supply networks, efficient sewage treatment plants, and safe bridges connecting different parts of the city are all products of civil engineering. In a city where public transport like local trains carries over seven million passengers daily, the maintenance and expansion of railway infrastructure are crucial tasks often overseen by civil professionals. The design of stations to prevent overcrowding during peak hours involves complex crowd dynamics modeling, a sub-discipline increasingly important in urban planning.</w:t>
      </w:r>
    </w:p>
    <w:p>
      <w:pPr>
        <w:pStyle w:val="BodyText"/>
      </w:pPr>
      <w:r>
        <w:t xml:space="preserve">Moreover, the identity of India Mumbai is evolving. It is no longer just about surviving; it is about thriving sustainably. The push for green buildings and smart cities has introduced new dimensions to the work of</w:t>
      </w:r>
      <w:r>
        <w:t xml:space="preserve"> </w:t>
      </w:r>
      <w:r>
        <w:rPr>
          <w:bCs/>
          <w:b/>
        </w:rPr>
        <w:t xml:space="preserve">Civil Engineers</w:t>
      </w:r>
      <w:r>
        <w:t xml:space="preserve">. They are now required to integrate renewable energy systems, rainwater harvesting mechanisms, and waste management protocols directly into the structural design of buildings. This holistic approach ensures that India Mumbai remains livable in the face of climate change. The engineer's role has thus transformed from being purely technical to being environmentally stewardly.</w:t>
      </w:r>
    </w:p>
    <w:p>
      <w:pPr>
        <w:pStyle w:val="BodyText"/>
      </w:pPr>
      <w:r>
        <w:t xml:space="preserve">In conclusion, the</w:t>
      </w:r>
      <w:r>
        <w:t xml:space="preserve"> </w:t>
      </w:r>
      <w:r>
        <w:rPr>
          <w:bCs/>
          <w:b/>
        </w:rPr>
        <w:t xml:space="preserve">Civil Engineer</w:t>
      </w:r>
      <w:r>
        <w:t xml:space="preserve"> </w:t>
      </w:r>
      <w:r>
        <w:t xml:space="preserve">is the unsung hero of India Mumbai's existence and future. They are the bridge between human aspiration and physical limitation. Whether it is constructing a high-rise apartment block on reclaimed land, designing a resilient tunnel under thick clay layers, or planning a coastal defense system against rising sea levels, their expertise shapes every aspect of life in this megacity. As India Mumbai continues to grow and transform into a global smart city hub, the demand for innovative, ethical, and skilled</w:t>
      </w:r>
      <w:r>
        <w:t xml:space="preserve"> </w:t>
      </w:r>
      <w:r>
        <w:rPr>
          <w:bCs/>
          <w:b/>
        </w:rPr>
        <w:t xml:space="preserve">Civil Engineers</w:t>
      </w:r>
      <w:r>
        <w:t xml:space="preserve"> </w:t>
      </w:r>
      <w:r>
        <w:t xml:space="preserve">will only increase. They are the architects of stability in an unstable world and the builders of dreams in a concrete jungle. For anyone seeking to understand the heartbeat of India Mumbai, one must look not just at its people or politics, but at its structures—and ultimately, at the minds that conceived them.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Progress: An Essay on the Civil Engineer in India Mumbai</dc:title>
  <dc:creator/>
  <dc:language>en</dc:language>
  <cp:keywords/>
  <dcterms:created xsi:type="dcterms:W3CDTF">2026-07-29T07:14:12Z</dcterms:created>
  <dcterms:modified xsi:type="dcterms:W3CDTF">2026-07-29T07:14:12Z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