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d011c30cf3a36662adace3243873e82c6fd4f3a"/>
    <w:p>
      <w:pPr>
        <w:pStyle w:val="Heading1"/>
      </w:pPr>
      <w:r>
        <w:t xml:space="preserve">The Pivotal Role of the Civil Engineer in Indonesia Jakarta</w:t>
      </w:r>
    </w:p>
    <w:p>
      <w:pPr>
        <w:pStyle w:val="FirstParagraph"/>
      </w:pPr>
      <w:r>
        <w:t xml:space="preserve">In the rapidly evolving landscape of modern urbanization, few professions are as critical to societal progress as that of the</w:t>
      </w:r>
      <w:r>
        <w:t xml:space="preserve"> </w:t>
      </w:r>
      <w:r>
        <w:rPr>
          <w:bCs/>
          <w:b/>
        </w:rPr>
        <w:t xml:space="preserve">Civil Engineer</w:t>
      </w:r>
      <w:r>
        <w:t xml:space="preserve">. Nowhere is this truth more evident than in</w:t>
      </w:r>
      <w:r>
        <w:t xml:space="preserve"> </w:t>
      </w:r>
      <w:r>
        <w:rPr>
          <w:bCs/>
          <w:b/>
        </w:rPr>
        <w:t xml:space="preserve">Indonesia Jakarta</w:t>
      </w:r>
      <w:r>
        <w:t xml:space="preserve">, a metropolis that serves as the economic, cultural, and political heart of one of Southeast Asia’s most populous nations. As Jakarta continues to grapple with the challenges of explosive population growth, environmental degradation, and infrastructure deficits, the expertise of civil engineers becomes not just a technical necessity but a vital component of sustainable urban survival. This essay explores the multifaceted role these professionals play in shaping the future of</w:t>
      </w:r>
      <w:r>
        <w:t xml:space="preserve"> </w:t>
      </w:r>
      <w:r>
        <w:rPr>
          <w:bCs/>
          <w:b/>
        </w:rPr>
        <w:t xml:space="preserve">Indonesia Jakarta</w:t>
      </w:r>
      <w:r>
        <w:t xml:space="preserve">, highlighting their contributions to structural integrity, transportation logistics, environmental sustainability, and disaster resilience.</w:t>
      </w:r>
    </w:p>
    <w:bookmarkStart w:id="20" w:name="Xc24800e4ef4c6c7d2bb7b72e0f7cfd3ca3260d5"/>
    <w:p>
      <w:pPr>
        <w:pStyle w:val="Heading2"/>
      </w:pPr>
      <w:r>
        <w:t xml:space="preserve">The Foundation of Urban Growth: Infrastructure Development</w:t>
      </w:r>
    </w:p>
    <w:p>
      <w:pPr>
        <w:pStyle w:val="FirstParagraph"/>
      </w:pPr>
      <w:r>
        <w:rPr>
          <w:bCs/>
          <w:b/>
        </w:rPr>
        <w:t xml:space="preserve">Indonesia Jakarta</w:t>
      </w:r>
      <w:r>
        <w:t xml:space="preserve"> </w:t>
      </w:r>
      <w:r>
        <w:t xml:space="preserve">is a city defined by its density. With millions of residents compressing into a relatively small geographic area along the northern coast of Java, the demand for robust infrastructure is relentless. Civil engineers are the architects of this growth, tasked with designing and constructing buildings, bridges, roads, and public utilities that support daily life. In recent years Jakarta has witnessed a massive construction boom aimed at alleviating congestion and improving connectivity. The development of mass transit systems such as the MRT (Mass Rapid Transit) and LRT (Light Rail Transit) are testament to the precision planning required by civil engineers.</w:t>
      </w:r>
    </w:p>
    <w:p>
      <w:pPr>
        <w:pStyle w:val="BodyText"/>
      </w:pPr>
      <w:r>
        <w:t xml:space="preserve">However, building in</w:t>
      </w:r>
      <w:r>
        <w:t xml:space="preserve"> </w:t>
      </w:r>
      <w:r>
        <w:rPr>
          <w:bCs/>
          <w:b/>
        </w:rPr>
        <w:t xml:space="preserve">Indonesia Jakarta</w:t>
      </w:r>
      <w:r>
        <w:t xml:space="preserve"> </w:t>
      </w:r>
      <w:r>
        <w:t xml:space="preserve">presents unique challenges. The city is built on soft, alluvial soil which poses significant risks for heavy structures. Civil engineers must employ advanced geotechnical solutions to ensure that skyscrapers and high-capacity transport tunnels do not sink or shift. This requires deep foundations, pile driving techniques, and continuous monitoring of soil stability. Without the rigorous standards applied by civil engineers, the vertical expansion of</w:t>
      </w:r>
      <w:r>
        <w:t xml:space="preserve"> </w:t>
      </w:r>
      <w:r>
        <w:rPr>
          <w:bCs/>
          <w:b/>
        </w:rPr>
        <w:t xml:space="preserve">Indonesia Jakarta</w:t>
      </w:r>
      <w:r>
        <w:t xml:space="preserve"> </w:t>
      </w:r>
      <w:r>
        <w:t xml:space="preserve">would be impossible, leading to unsafe living conditions and structural failures.</w:t>
      </w:r>
    </w:p>
    <w:bookmarkEnd w:id="20"/>
    <w:bookmarkStart w:id="21" w:name="X71b06fe4b4c255bb00293014648067a75e0047c"/>
    <w:p>
      <w:pPr>
        <w:pStyle w:val="Heading2"/>
      </w:pPr>
      <w:r>
        <w:t xml:space="preserve">Tackling Mobility: The Challenge of Congestion</w:t>
      </w:r>
    </w:p>
    <w:p>
      <w:pPr>
        <w:pStyle w:val="FirstParagraph"/>
      </w:pPr>
      <w:r>
        <w:t xml:space="preserve">No other aspect of life in</w:t>
      </w:r>
      <w:r>
        <w:t xml:space="preserve"> </w:t>
      </w:r>
      <w:r>
        <w:rPr>
          <w:bCs/>
          <w:b/>
        </w:rPr>
        <w:t xml:space="preserve">Indonesia Jakarta</w:t>
      </w:r>
      <w:r>
        <w:t xml:space="preserve"> is more frustrating or economically damaging than traffic congestion. Civil engineers play a crucial role in addressing this issue through strategic urban planning and transportation engineering. By designing multi-level road networks, flyovers, and underpasses, they aim to streamline the flow of vehicles and pedestrians. Furthermore the integration of non-motorized transport infrastructure such as dedicated bike lanes and pedestrian walkways is becoming an essential focus area.</w:t>
      </w:r>
    </w:p>
    <w:p>
      <w:pPr>
        <w:pStyle w:val="BodyText"/>
      </w:pPr>
      <w:r>
        <w:t xml:space="preserve">The recent large-scale projects in</w:t>
      </w:r>
      <w:r>
        <w:t xml:space="preserve"> </w:t>
      </w:r>
      <w:r>
        <w:rPr>
          <w:bCs/>
          <w:b/>
        </w:rPr>
        <w:t xml:space="preserve">Indonesia Jakarta</w:t>
      </w:r>
      <w:r>
        <w:t xml:space="preserve"> such as the improvement of major arterials like Jalan Sudirman and Jalan Thamrin require intricate coordination between civil engineers, urban planners, and government agencies. These professionals must balance the need for high-capacity roads with aesthetic considerations and environmental impact assessments. Their work directly influences the economic productivity of</w:t>
      </w:r>
      <w:r>
        <w:t xml:space="preserve"> </w:t>
      </w:r>
      <w:r>
        <w:rPr>
          <w:bCs/>
          <w:b/>
        </w:rPr>
        <w:t xml:space="preserve">Indonesia Jakarta</w:t>
      </w:r>
      <w:r>
        <w:t xml:space="preserve"> by reducing commute times and lowering fuel consumption for millions of daily commuters.</w:t>
      </w:r>
    </w:p>
    <w:bookmarkEnd w:id="21"/>
    <w:bookmarkStart w:id="22" w:name="X17353a16c2d1f095b709e0242e66af05c2678ba"/>
    <w:p>
      <w:pPr>
        <w:pStyle w:val="Heading2"/>
      </w:pPr>
      <w:r>
        <w:t xml:space="preserve">Sustainability and Environmental Resilience</w:t>
      </w:r>
    </w:p>
    <w:p>
      <w:pPr>
        <w:pStyle w:val="FirstParagraph"/>
      </w:pPr>
      <w:r>
        <w:t xml:space="preserve">As climate change accelerates,</w:t>
      </w:r>
      <w:r>
        <w:t xml:space="preserve"> </w:t>
      </w:r>
      <w:r>
        <w:rPr>
          <w:bCs/>
          <w:b/>
        </w:rPr>
        <w:t xml:space="preserve">Indonesia Jakarta</w:t>
      </w:r>
      <w:r>
        <w:t xml:space="preserve"> faces an existential threat from rising sea levels and increased flooding. In fact, Jakarta is one of the fastest-sinking cities in the world due to a combination of groundwater extraction and land subsidence. Herein lies perhaps the most urgent responsibility of civil engineers today: designing resilient infrastructure that can withstand extreme weather events.</w:t>
      </w:r>
    </w:p>
    <w:p>
      <w:pPr>
        <w:pStyle w:val="BodyText"/>
      </w:pPr>
      <w:r>
        <w:t xml:space="preserve">Civil engineers are leading initiatives such as the construction of giant sea walls, known colloquially as "The Great Garuda," designed to protect</w:t>
      </w:r>
      <w:r>
        <w:t xml:space="preserve"> </w:t>
      </w:r>
      <w:r>
        <w:rPr>
          <w:bCs/>
          <w:b/>
        </w:rPr>
        <w:t xml:space="preserve">Indonesia Jakarta</w:t>
      </w:r>
      <w:r>
        <w:t xml:space="preserve"> from storm surges and tidal flooding. Additionally they are redesigning drainage systems to handle heavier rainfall patterns that have become more common in recent years. Green infrastructure solutions, such as permeable pavements and urban wetlands, are also being integrated into city planning by civil engineers to manage runoff naturally.</w:t>
      </w:r>
    </w:p>
    <w:p>
      <w:pPr>
        <w:pStyle w:val="BodyText"/>
      </w:pPr>
      <w:r>
        <w:t xml:space="preserve">Much effort is also focused on sustainable building practices. Civil engineers advocate for the use of eco-friendly materials and energy-efficient designs in new constructions across</w:t>
      </w:r>
      <w:r>
        <w:t xml:space="preserve"> </w:t>
      </w:r>
      <w:r>
        <w:rPr>
          <w:bCs/>
          <w:b/>
        </w:rPr>
        <w:t xml:space="preserve">Indonesia Jakarta</w:t>
      </w:r>
      <w:r>
        <w:t xml:space="preserve">. This includes promoting green roofs that reduce heat island effects and improve air quality in densely built-up areas. By prioritizing sustainability, civil engineers ensure that</w:t>
      </w:r>
      <w:r>
        <w:t xml:space="preserve"> </w:t>
      </w:r>
      <w:r>
        <w:rPr>
          <w:bCs/>
          <w:b/>
        </w:rPr>
        <w:t xml:space="preserve">Indonesia Jakarta</w:t>
      </w:r>
      <w:r>
        <w:t xml:space="preserve"> can thrive economically while minimizing its ecological footprint.</w:t>
      </w:r>
    </w:p>
    <w:bookmarkEnd w:id="22"/>
    <w:bookmarkStart w:id="23" w:name="Xfb44e540df9101062976ee1d57b710b65a58cb6"/>
    <w:p>
      <w:pPr>
        <w:pStyle w:val="Heading2"/>
      </w:pPr>
      <w:r>
        <w:t xml:space="preserve">Social Equity and Accessible Infrastructure</w:t>
      </w:r>
    </w:p>
    <w:p>
      <w:pPr>
        <w:pStyle w:val="FirstParagraph"/>
      </w:pPr>
      <w:r>
        <w:t xml:space="preserve">Beyond technical feats, civil engineering also carries a profound social dimension in</w:t>
      </w:r>
      <w:r>
        <w:t xml:space="preserve"> </w:t>
      </w:r>
      <w:r>
        <w:rPr>
          <w:bCs/>
          <w:b/>
        </w:rPr>
        <w:t xml:space="preserve">Indonesia Jakarta</w:t>
      </w:r>
      <w:r>
        <w:t xml:space="preserve">. The city exhibits stark inequalities between affluent districts and informal settlements (kampungs). Civil engineers must ensure that infrastructure development is inclusive. This involves designing affordable housing projects with safe structural standards and improving access to clean water, sanitation, and electricity for underserved communities.</w:t>
      </w:r>
    </w:p>
    <w:p>
      <w:pPr>
        <w:pStyle w:val="BodyText"/>
      </w:pPr>
      <w:r>
        <w:t xml:space="preserve">In many parts of</w:t>
      </w:r>
      <w:r>
        <w:t xml:space="preserve"> </w:t>
      </w:r>
      <w:r>
        <w:rPr>
          <w:bCs/>
          <w:b/>
        </w:rPr>
        <w:t xml:space="preserve">Indonesia Jakarta</w:t>
      </w:r>
      <w:r>
        <w:t xml:space="preserve">, upgrading existing informal settlements requires delicate engineering interventions that respect local community structures while enhancing safety. For example, reinforcing flood defenses in low-lying kampung areas prevents displacement during monsoon seasons. Civil engineers work closely with sociologists and urban policymakers to ensure that infrastructure projects do not inadvertently displace vulnerable populations but instead uplift them through improved living conditions.</w:t>
      </w:r>
    </w:p>
    <w:bookmarkEnd w:id="23"/>
    <w:bookmarkStart w:id="24" w:name="X0f8835621397a92bd4a9c711e8ba2abaaae12ab"/>
    <w:p>
      <w:pPr>
        <w:pStyle w:val="Heading2"/>
      </w:pPr>
      <w:r>
        <w:t xml:space="preserve">The Future of Civil Engineering in Indonesia Jakarta</w:t>
      </w:r>
    </w:p>
    <w:p>
      <w:pPr>
        <w:pStyle w:val="FirstParagraph"/>
      </w:pPr>
      <w:r>
        <w:t xml:space="preserve">Looking ahead, the role of the civil engineer in</w:t>
      </w:r>
      <w:r>
        <w:t xml:space="preserve"> </w:t>
      </w:r>
      <w:r>
        <w:rPr>
          <w:bCs/>
          <w:b/>
        </w:rPr>
        <w:t xml:space="preserve">Indonesia Jakarta</w:t>
      </w:r>
      <w:r>
        <w:t xml:space="preserve"> will become even more complex and vital. The planned relocation of Indonesia’s capital to Nusantara underscores the importance of lessons learned in managing a megacity like Jakarta. However, before any transition occurs, Jakarta must be stabilized and modernized.</w:t>
      </w:r>
    </w:p>
    <w:p>
      <w:pPr>
        <w:pStyle w:val="BodyText"/>
      </w:pPr>
      <w:r>
        <w:t xml:space="preserve">Futuristic technologies such as Building Information Modeling (BIM), Artificial Intelligence for structural health monitoring, and smart city sensors will increasingly be adopted by civil engineers in</w:t>
      </w:r>
      <w:r>
        <w:t xml:space="preserve"> </w:t>
      </w:r>
      <w:r>
        <w:rPr>
          <w:bCs/>
          <w:b/>
        </w:rPr>
        <w:t xml:space="preserve">Indonesia Jakarta</w:t>
      </w:r>
      <w:r>
        <w:t xml:space="preserve">. These tools allow for real-time data analysis of traffic patterns, structural integrity, and environmental conditions. By leveraging technology, civil engineers can make more informed decisions that enhance safety and efficiency.</w:t>
      </w:r>
    </w:p>
    <w:p>
      <w:pPr>
        <w:pStyle w:val="BodyText"/>
      </w:pPr>
      <w:r>
        <w:t xml:space="preserve">Moreover, international collaboration is key. Civil engineers in</w:t>
      </w:r>
      <w:r>
        <w:t xml:space="preserve"> </w:t>
      </w:r>
      <w:r>
        <w:rPr>
          <w:bCs/>
          <w:b/>
        </w:rPr>
        <w:t xml:space="preserve">Indonesia Jakarta</w:t>
      </w:r>
      <w:r>
        <w:t xml:space="preserve"> must continue to learn from global best practices while adapting them to local contexts. The unique geological and climatic conditions of the region demand innovative solutions that may not exist elsewhere.</w:t>
      </w:r>
    </w:p>
    <w:bookmarkEnd w:id="24"/>
    <w:bookmarkStart w:id="25" w:name="conclusion"/>
    <w:p>
      <w:pPr>
        <w:pStyle w:val="Heading2"/>
      </w:pPr>
      <w:r>
        <w:t xml:space="preserve">Conclusion</w:t>
      </w:r>
    </w:p>
    <w:p>
      <w:pPr>
        <w:pStyle w:val="FirstParagraph"/>
      </w:pPr>
      <w:r>
        <w:t xml:space="preserve">In conclusion, the civil engineer stands as a cornerstone of development in</w:t>
      </w:r>
      <w:r>
        <w:t xml:space="preserve"> </w:t>
      </w:r>
      <w:r>
        <w:rPr>
          <w:bCs/>
          <w:b/>
        </w:rPr>
        <w:t xml:space="preserve">Indonesia Jakarta</w:t>
      </w:r>
      <w:r>
        <w:t xml:space="preserve">. Through meticulous planning, innovative design, and resilient construction practices they tackle some of the most pressing challenges facing one of Asia’s largest megacities. From ensuring the stability of towering skyscrapers on soft soil to combating climate-induced flooding and easing chronic traffic congestion, their work impacts every aspect of urban life in</w:t>
      </w:r>
      <w:r>
        <w:t xml:space="preserve"> </w:t>
      </w:r>
      <w:r>
        <w:rPr>
          <w:bCs/>
          <w:b/>
        </w:rPr>
        <w:t xml:space="preserve">Indonesia Jakarta</w:t>
      </w:r>
      <w:r>
        <w:t xml:space="preserve">.</w:t>
      </w:r>
    </w:p>
    <w:p>
      <w:pPr>
        <w:pStyle w:val="BodyText"/>
      </w:pPr>
      <w:r>
        <w:t xml:space="preserve">As</w:t>
      </w:r>
      <w:r>
        <w:t xml:space="preserve"> </w:t>
      </w:r>
      <w:r>
        <w:rPr>
          <w:bCs/>
          <w:b/>
        </w:rPr>
        <w:t xml:space="preserve">Indonesia Jakarta</w:t>
      </w:r>
      <w:r>
        <w:t xml:space="preserve"> moves toward a more sustainable and equitable future, the contributions of civil engineers will remain indispensable. They are not merely builders of structures but architects of societal well-being, guardians of environmental balance, and pioneers of technological advancement. It is through their dedication and expertise that</w:t>
      </w:r>
      <w:r>
        <w:t xml:space="preserve"> </w:t>
      </w:r>
      <w:r>
        <w:rPr>
          <w:bCs/>
          <w:b/>
        </w:rPr>
        <w:t xml:space="preserve">Indonesia Jakarta</w:t>
      </w:r>
      <w:r>
        <w:t xml:space="preserve"> can overcome its current hurdles and emerge as a model for resilient urban living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Indonesia Jakarta</dc:title>
  <dc:creator/>
  <dc:language>en</dc:language>
  <cp:keywords/>
  <dcterms:created xsi:type="dcterms:W3CDTF">2026-07-29T06:59:17Z</dcterms:created>
  <dcterms:modified xsi:type="dcterms:W3CDTF">2026-07-29T06:59:17Z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