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Italy</w:t>
      </w:r>
      <w:r>
        <w:t xml:space="preserve"> </w:t>
      </w:r>
      <w:r>
        <w:t xml:space="preserve">Milan</w:t>
      </w:r>
    </w:p>
    <w:bookmarkStart w:id="26" w:name="Xcd446e447891a9a4656f9127b2d95e52eaad619"/>
    <w:p>
      <w:pPr>
        <w:pStyle w:val="Heading1"/>
      </w:pPr>
      <w:r>
        <w:t xml:space="preserve">Bridging History and Modernity: The Essential Role of the Civil Engineer in Italy Milan</w:t>
      </w:r>
    </w:p>
    <w:p>
      <w:pPr>
        <w:pStyle w:val="FirstParagraph"/>
      </w:pPr>
      <w:r>
        <w:t xml:space="preserve">Milan, often referred to as the economic and industrial heart of Italy, stands as a testament to human ingenuity, architectural ambition, and infrastructural resilience. While tourists may flock to its historic landmarks or fashion houses seek refuge in its elegant boutiques, the city’s true backbone lies beneath the surface and within its towering structures. At the forefront of this complex ecosystem are Civil Engineers. In the dynamic context of Italy Milan, a Civil Engineer is not merely a builder; they are guardians of public safety, architects of sustainability, and custodians of cultural heritage. The intersection of ancient history and modern innovation in this Italian metropolis creates a unique challenge that only specialized civil engineering expertise can navigate.</w:t>
      </w:r>
    </w:p>
    <w:bookmarkStart w:id="20" w:name="X6945c07a1386267d5750884fe72e5ab2d9f7dfe"/>
    <w:p>
      <w:pPr>
        <w:pStyle w:val="Heading2"/>
      </w:pPr>
      <w:r>
        <w:t xml:space="preserve">A City Built on Layers: The Historical Context</w:t>
      </w:r>
    </w:p>
    <w:p>
      <w:pPr>
        <w:pStyle w:val="FirstParagraph"/>
      </w:pPr>
      <w:r>
        <w:t xml:space="preserve">To understand the magnitude of the civil engineer’s role in Italy Milan, one must first appreciate the city’s stratified history. Milan is a palimpsest, a manuscript written over many times. From Roman foundations to medieval fortifications, from Napoleonic urban planning to Fascist-era expansions and post-war reconstruction, every layer presents distinct engineering challenges. The soil conditions alone are complex; parts of the city sit on soft alluvial deposits that require sophisticated foundation engineering to support modern skyscrapers without causing subsidence.</w:t>
      </w:r>
    </w:p>
    <w:p>
      <w:pPr>
        <w:pStyle w:val="BodyText"/>
      </w:pPr>
      <w:r>
        <w:t xml:space="preserve">Civil Engineers in this region must possess a deep understanding of geotechnical science. They analyze soil stability, groundwater levels, and seismic activity to ensure that new constructions do not compromise the integrity of historic structures nearby. For instance, when constructing high-speed rail lines or underground metro extensions in Italy Milan, engineers must employ tunnel boring techniques that minimize vibration and ground displacement. This delicate balance ensures that the city’s heritage remains intact while allowing for modern connectivity.</w:t>
      </w:r>
    </w:p>
    <w:bookmarkEnd w:id="20"/>
    <w:bookmarkStart w:id="21" w:name="Xf5c38d71c3e424a6ad7c5824fde2bfbcb7c17b2"/>
    <w:p>
      <w:pPr>
        <w:pStyle w:val="Heading2"/>
      </w:pPr>
      <w:r>
        <w:t xml:space="preserve">The Challenge of Sustainability and Green Urbanism</w:t>
      </w:r>
    </w:p>
    <w:p>
      <w:pPr>
        <w:pStyle w:val="FirstParagraph"/>
      </w:pPr>
      <w:r>
        <w:t xml:space="preserve">In recent years, the mandate for Civil Engineers in Italy Milan has expanded beyond structural integrity to encompass environmental stewardship. As Italy faces increasing scrutiny over its carbon footprint, Milan has emerged as a pioneer in sustainable urban development. The concept of "Forestami," a large-scale reforestation project on former industrial sites, requires extensive civil engineering input to manage water drainage, soil composition, and infrastructure integration.</w:t>
      </w:r>
    </w:p>
    <w:p>
      <w:pPr>
        <w:pStyle w:val="BodyText"/>
      </w:pPr>
      <w:r>
        <w:t xml:space="preserve">Civil Engineers are tasked with designing buildings that meet rigorous energy efficiency standards. This involves integrating green roofs, rainwater harvesting systems, and passive heating and cooling mechanisms into the structural design. In Italy Milan, where urban density is high and space is limited, engineers must innovate to incorporate vertical gardens and sustainable materials into high-rise constructions. The shift towards net-zero buildings requires a holistic approach where civil engineering intersects with mechanical and electrical disciplines to create ecosystems that are both functional and environmentally responsible.</w:t>
      </w:r>
    </w:p>
    <w:bookmarkEnd w:id="21"/>
    <w:bookmarkStart w:id="22" w:name="X036abc253d0660a7b1318180d7efadb1fcba2be"/>
    <w:p>
      <w:pPr>
        <w:pStyle w:val="Heading2"/>
      </w:pPr>
      <w:r>
        <w:t xml:space="preserve">Infrastructure Modernization: Connectivity in a Global Hub</w:t>
      </w:r>
    </w:p>
    <w:p>
      <w:pPr>
        <w:pStyle w:val="FirstParagraph"/>
      </w:pPr>
      <w:r>
        <w:t xml:space="preserve">Milan serves as a crucial logistics hub for Europe. The efficiency of its transport network directly impacts the national economy. Consequently, Civil Engineers play a pivotal role in maintaining and upgrading the city’s extensive infrastructure network. This includes the management of major arteries such as the Autostrada dei Laghi, railway stations like Milano Centrale, and international airports.</w:t>
      </w:r>
    </w:p>
    <w:p>
      <w:pPr>
        <w:pStyle w:val="BodyText"/>
      </w:pPr>
      <w:r>
        <w:t xml:space="preserve">The ongoing renovation projects in Italy Milan require precise project management and advanced engineering solutions. For example, expanding public transport systems to reduce traffic congestion involves complex underground engineering works that must be executed with minimal disruption to daily life. Civil Engineers utilize Building Information Modeling (BIM) technology to simulate construction processes, predict potential issues, and optimize resource allocation. This digital transformation is essential for managing the scale and complexity of infrastructure projects in a densely populated urban environment.</w:t>
      </w:r>
    </w:p>
    <w:bookmarkEnd w:id="22"/>
    <w:bookmarkStart w:id="23" w:name="safety-and-seismic-resilience"/>
    <w:p>
      <w:pPr>
        <w:pStyle w:val="Heading2"/>
      </w:pPr>
      <w:r>
        <w:t xml:space="preserve">Safety and Seismic Resilience</w:t>
      </w:r>
    </w:p>
    <w:p>
      <w:pPr>
        <w:pStyle w:val="FirstParagraph"/>
      </w:pPr>
      <w:r>
        <w:t xml:space="preserve">While Northern Italy is not as seismically active as other regions, it is not immune to earthquakes. The 2016 Central Italy earthquakes served as a stark reminder of the need for robust infrastructure. Civil Engineers in Milan are responsible for retrofitting existing buildings to meet current seismic codes. This involves reinforcing bridges, tunnels, and historical monuments using advanced materials like carbon fiber composites and steel braces.</w:t>
      </w:r>
    </w:p>
    <w:p>
      <w:pPr>
        <w:pStyle w:val="BodyText"/>
      </w:pPr>
      <w:r>
        <w:t xml:space="preserve">The responsibility of a Civil Engineer in this context extends to emergency preparedness. They design evacuation routes, reinforce critical infrastructure such as hospitals and fire stations, and ensure that buildings can withstand extreme weather events exacerbated by climate change. In Italy Milan, where the population density is high, the safety of these structures is paramount to public trust and social stability.</w:t>
      </w:r>
    </w:p>
    <w:bookmarkEnd w:id="23"/>
    <w:bookmarkStart w:id="24" w:name="Xc12125cd14f52b5dacf34efa457fabdb71b3aeb"/>
    <w:p>
      <w:pPr>
        <w:pStyle w:val="Heading2"/>
      </w:pPr>
      <w:r>
        <w:t xml:space="preserve">The Human Element: Collaboration and Leadership</w:t>
      </w:r>
    </w:p>
    <w:p>
      <w:pPr>
        <w:pStyle w:val="FirstParagraph"/>
      </w:pPr>
      <w:r>
        <w:t xml:space="preserve">Beyond technical skills, Civil Engineers in Italy Milan must possess strong leadership and communication skills. They often work in multidisciplinary teams comprising architects, urban planners, environmental scientists, and government officials. The ability to negotiate with municipal authorities in Milan to secure permits for large-scale developments is a critical skill.</w:t>
      </w:r>
    </w:p>
    <w:p>
      <w:pPr>
        <w:pStyle w:val="BodyText"/>
      </w:pPr>
      <w:r>
        <w:t xml:space="preserve">Furthermore, engineers must engage with the local community. Public perception plays a significant role in the success of infrastructure projects. When civil engineers can clearly articulate the benefits of a new project—whether it be improved traffic flow or enhanced green spaces—they foster public support and facilitate smoother implementation.</w:t>
      </w:r>
    </w:p>
    <w:bookmarkEnd w:id="24"/>
    <w:bookmarkStart w:id="25" w:name="conclusion"/>
    <w:p>
      <w:pPr>
        <w:pStyle w:val="Heading2"/>
      </w:pPr>
      <w:r>
        <w:t xml:space="preserve">Conclusion</w:t>
      </w:r>
    </w:p>
    <w:p>
      <w:pPr>
        <w:pStyle w:val="FirstParagraph"/>
      </w:pPr>
      <w:r>
        <w:t xml:space="preserve">In conclusion, the Civil Engineer in Italy Milan is a multifaceted professional whose work defines the quality of life for millions. They are the unseen heroes who ensure that a city known for its fashion and finance also stands on solid ground, both literally and metaphorically. From preserving Roman ruins to constructing eco-friendly skyscrapers, their expertise bridges the gap between past and future.</w:t>
      </w:r>
    </w:p>
    <w:p>
      <w:pPr>
        <w:pStyle w:val="BodyText"/>
      </w:pPr>
      <w:r>
        <w:t xml:space="preserve">As Milan continues to evolve into a smart city of the future, the role of Civil Engineers will only become more critical. They must adapt to new technologies, respond to environmental crises, and meet the demands of a growing urban population. In doing so, they uphold the legacy of Italian engineering excellence while paving the way for sustainable growth. The story of Milan is written in steel and concrete, but it is guided by the vision and skill of Civil Engineers who dare to build not just structures, but communities.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Civil Engineer in Italy Milan</dc:title>
  <dc:creator/>
  <dc:language>en</dc:language>
  <cp:keywords/>
  <dcterms:created xsi:type="dcterms:W3CDTF">2026-07-29T09:18:34Z</dcterms:created>
  <dcterms:modified xsi:type="dcterms:W3CDTF">2026-07-29T09:18:34Z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