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8c78ad64b6fd7f3e652887a8a9de04638b9cdb"/>
    <w:p>
      <w:pPr>
        <w:pStyle w:val="Heading1"/>
      </w:pPr>
      <w:r>
        <w:t xml:space="preserve">The Pillars of Progress: The Role of the Civil Engineer in Shaping Saudi Arabia Jeddah</w:t>
      </w:r>
    </w:p>
    <w:p>
      <w:pPr>
        <w:pStyle w:val="FirstParagraph"/>
      </w:pPr>
      <w:r>
        <w:t xml:space="preserve">In the dynamic landscape of modern urban development, few professions hold as much weight and responsibility as that of the civil engineer. Nowhere is this more evident than in the rapidly evolving metropolis known as Saudi Arabia Jeddah. As a gateway to Mecca, a hub for international trade along the Red Sea coast, and a cornerstone of Vision 2030’s ambitious diversification strategy, Jeddah stands as a canvas for engineering prowess. The civil engineer in this context is not merely a builder of structures but an architect of societal stability, economic resilience, and sustainable living. This essay explores the multifaceted role of the civil engineer within the unique geographical, cultural, and developmental framework of Saudi Arabia Jeddah.</w:t>
      </w:r>
    </w:p>
    <w:bookmarkStart w:id="20" w:name="X22ef53016ee857795b865ac6d88d521ef849e32"/>
    <w:p>
      <w:pPr>
        <w:pStyle w:val="Heading2"/>
      </w:pPr>
      <w:r>
        <w:t xml:space="preserve">Geographical Challenges and Structural Resilience</w:t>
      </w:r>
    </w:p>
    <w:p>
      <w:pPr>
        <w:pStyle w:val="FirstParagraph"/>
      </w:pPr>
      <w:r>
        <w:t xml:space="preserve">To understand the necessity of specialized engineering skills in Saudi Arabia Jeddah, one must first appreciate its challenging geography. Situated along the eastern shores of the Red Sea, Jeddah faces unique environmental pressures. The soil conditions are often characterized by high salinity and water table fluctuations, which can compromise foundation integrity if not properly managed. Furthermore, the region is prone to flash floods during rare but intense rainfall events due to its proximity to mountainous terrains.</w:t>
      </w:r>
    </w:p>
    <w:p>
      <w:pPr>
        <w:pStyle w:val="BodyText"/>
      </w:pPr>
      <w:r>
        <w:t xml:space="preserve">The civil engineer in Saudi Arabia Jeddah plays a critical role in mitigating these risks. Through advanced geotechnical analysis and innovative drainage system designs, engineers ensure that infrastructure can withstand both the corrosive marine environment and sudden hydrological shifts. The construction of modern sea walls, such as those integrated into the ongoing Jeddah Central Project, requires meticulous planning to protect coastal assets from rising sea levels and storm surges. Here, the civil engineer acts as a guardian of public safety, leveraging scientific principles to turn geographical vulnerabilities into manageable parameters.</w:t>
      </w:r>
    </w:p>
    <w:bookmarkEnd w:id="20"/>
    <w:bookmarkStart w:id="21" w:name="Xf135f2560759c1b94e192b23dc463c8b37d5e42"/>
    <w:p>
      <w:pPr>
        <w:pStyle w:val="Heading2"/>
      </w:pPr>
      <w:r>
        <w:t xml:space="preserve">Sustaining Cultural Heritage Amidst Modernization</w:t>
      </w:r>
    </w:p>
    <w:p>
      <w:pPr>
        <w:pStyle w:val="FirstParagraph"/>
      </w:pPr>
      <w:r>
        <w:t xml:space="preserve">Jeddah is renowned for its historic Al-Balad district, a UNESCO World Heritage site featuring distinctive coral stone architecture and traditional wind towers. The coexistence of this rich heritage with modern skyscrapers presents a complex engineering puzzle. Civil engineers in Saudi Arabia Jeddah are tasked with the delicate balance of preserving historical integrity while facilitating urban expansion. This involves retrofitting old structures to meet modern seismic and fire safety standards without altering their aesthetic essence.</w:t>
      </w:r>
    </w:p>
    <w:p>
      <w:pPr>
        <w:pStyle w:val="BodyText"/>
      </w:pPr>
      <w:r>
        <w:t xml:space="preserve">The discipline required for such conservation projects demands a deep understanding of traditional building materials and techniques, coupled with contemporary engineering methodologies. By employing non-destructive testing methods and sensitive restoration technologies, civil engineers ensure that the soul of Jeddah remains intact even as its skyline evolves. This harmonious blend of past and future is a testament to the adaptability and cultural sensitivity inherent in modern engineering practices within Saudi Arabia Jeddah.</w:t>
      </w:r>
    </w:p>
    <w:bookmarkEnd w:id="21"/>
    <w:bookmarkStart w:id="22" w:name="X8c028a73b7cbbe8f6d40a0f49016128851a4968"/>
    <w:p>
      <w:pPr>
        <w:pStyle w:val="Heading2"/>
      </w:pPr>
      <w:r>
        <w:t xml:space="preserve">Economic Catalysts: Infrastructure for Vision 2030</w:t>
      </w:r>
    </w:p>
    <w:p>
      <w:pPr>
        <w:pStyle w:val="FirstParagraph"/>
      </w:pPr>
      <w:r>
        <w:t xml:space="preserve">Central to the economic transformation of Saudi Arabia is Vision 2030, a strategic framework aimed at reducing oil dependence and diversifying the economy. Jeddah, as a major commercial hub, is at the forefront of this transition. The civil engineer is instrumental in executing mega-projects such as King Abdullah Economic City extensions, new port facilities for international trade logistics, and massive tourism complexes like The Red Sea Project’s nearby access routes.</w:t>
      </w:r>
    </w:p>
    <w:p>
      <w:pPr>
        <w:pStyle w:val="BodyText"/>
      </w:pPr>
      <w:r>
        <w:t xml:space="preserve">These projects require not only technical excellence but also project management skills that can handle tight deadlines and complex supply chains. Civil engineers coordinate with architects, urban planners, and policymakers to ensure that infrastructure supports increased tourist influxes, improves logistics efficiency, and enhances the quality of life for residents. The economic vitality of Saudi Arabia Jeddah is directly tied to the reliability and capacity of its infrastructure networks—roads, bridges, water systems—that civil engineers design and maintain.</w:t>
      </w:r>
    </w:p>
    <w:bookmarkEnd w:id="22"/>
    <w:bookmarkStart w:id="23" w:name="Xa647aea48943cf6d5aff0b1f0917ee920c7952d"/>
    <w:p>
      <w:pPr>
        <w:pStyle w:val="Heading2"/>
      </w:pPr>
      <w:r>
        <w:t xml:space="preserve">Sustainability and Environmental Stewardship</w:t>
      </w:r>
    </w:p>
    <w:p>
      <w:pPr>
        <w:pStyle w:val="FirstParagraph"/>
      </w:pPr>
      <w:r>
        <w:t xml:space="preserve">In an era where climate change is a global priority, the role of the civil engineer extends beyond construction to environmental stewardship. In Saudi Arabia Jeddah, water scarcity is a significant concern. Engineers are developing sophisticated desalination facilities and wastewater recycling systems that support urban growth without depleting natural resources. Additionally, green building codes are being integrated into new developments to reduce carbon footprints.</w:t>
      </w:r>
    </w:p>
    <w:p>
      <w:pPr>
        <w:pStyle w:val="BodyText"/>
      </w:pPr>
      <w:r>
        <w:t xml:space="preserve">The implementation of sustainable practices in civil engineering also includes the creation of green spaces and public parks within dense urban areas. These spaces not only improve air quality but also provide recreational value, contributing to mental well-being. By prioritizing sustainability, civil engineers in Saudi Arabia Jeddah are ensuring that the city’s development is not just rapid, but responsible and enduring.</w:t>
      </w:r>
    </w:p>
    <w:bookmarkEnd w:id="23"/>
    <w:bookmarkStart w:id="24" w:name="conclusion"/>
    <w:p>
      <w:pPr>
        <w:pStyle w:val="Heading2"/>
      </w:pPr>
      <w:r>
        <w:t xml:space="preserve">Conclusion</w:t>
      </w:r>
    </w:p>
    <w:p>
      <w:pPr>
        <w:pStyle w:val="FirstParagraph"/>
      </w:pPr>
      <w:r>
        <w:t xml:space="preserve">In conclusion, the civil engineer in Saudi Arabia Jeddah occupies a position of profound importance. They are the unseen architects of safety, culture, economy, and sustainability. From combating geographical challenges to preserving historical heritage and driving economic growth through Vision 2030 initiatives, their contributions shape every facet of life in this vibrant coastal city. As Jeddah continues to expand and modernize, the demand for skilled civil engineers will only grow. Their ability to innovate within the constraints of local conditions while adhering to global standards ensures that Saudi Arabia Jeddah will remain a beacon of progress and stability in the region. The future of this dynamic city depends not just on its vision, but on the technical expertise and dedication of those who build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2026-07-29T09:57:03Z</dcterms:created>
  <dcterms:modified xsi:type="dcterms:W3CDTF">2026-07-29T09:57:03Z</dcterms:modified>
</cp:coreProperties>
</file>

<file path=docProps/custom.xml><?xml version="1.0" encoding="utf-8"?>
<Properties xmlns="http://schemas.openxmlformats.org/officeDocument/2006/custom-properties" xmlns:vt="http://schemas.openxmlformats.org/officeDocument/2006/docPropsVTypes"/>
</file>