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Evolving</w:t>
      </w:r>
      <w:r>
        <w:t xml:space="preserve"> </w:t>
      </w:r>
      <w:r>
        <w:t xml:space="preserve">Horizons: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7" w:name="Xef5c9608d3d4086184f66f666be2d0d6109304f"/>
    <w:p>
      <w:pPr>
        <w:pStyle w:val="Heading1"/>
      </w:pPr>
      <w:r>
        <w:t xml:space="preserve">Evolving Horizons:</w:t>
      </w:r>
      <w:r>
        <w:br/>
      </w:r>
      <w:r>
        <w:t xml:space="preserve">The Role of the Civil Engineer in United Kingdom Manchester</w:t>
      </w:r>
    </w:p>
    <w:p>
      <w:r>
        <w:pict>
          <v:rect style="width:0;height:1.5pt" o:hralign="center" o:hrstd="t" o:hr="t"/>
        </w:pict>
      </w:r>
    </w:p>
    <w:p>
      <w:pPr>
        <w:pStyle w:val="FirstParagraph"/>
      </w:pPr>
      <w:r>
        <w:t xml:space="preserve">The city of Manchester, located in North West England, stands as a testament to human ingenuity and industrial resilience. Often dubbed the "Cotton Capital of the World" during the Victorian era, it has since reinvented itself as a modern hub for technology, media, and finance. At the heart of this transformation lies a profession that is both ancient and perpetually modern: civil engineering. In</w:t>
      </w:r>
      <w:r>
        <w:t xml:space="preserve"> </w:t>
      </w:r>
      <w:r>
        <w:rPr>
          <w:bCs/>
          <w:b/>
        </w:rPr>
        <w:t xml:space="preserve">United Kingdom Manchester</w:t>
      </w:r>
      <w:r>
        <w:t xml:space="preserve">, the</w:t>
      </w:r>
      <w:r>
        <w:t xml:space="preserve"> </w:t>
      </w:r>
      <w:r>
        <w:rPr>
          <w:bCs/>
          <w:b/>
        </w:rPr>
        <w:t xml:space="preserve">Civil Engineer</w:t>
      </w:r>
      <w:r>
        <w:t xml:space="preserve"> </w:t>
      </w:r>
      <w:r>
        <w:t xml:space="preserve">plays not merely a role in construction but serves as an architect of societal progress, sustainable development, and historical preservation. This essay explores the multifaceted responsibilities of a</w:t>
      </w:r>
    </w:p>
    <w:p>
      <w:pPr>
        <w:pStyle w:val="BodyText"/>
      </w:pPr>
      <w:r>
        <w:t xml:space="preserve">civil engineer within this dynamic context, highlighting their impact on infrastructure, sustainability, and community well-being.</w:t>
      </w:r>
    </w:p>
    <w:bookmarkStart w:id="20" w:name="X74e7651f4f7857e7f6a4e61a8b65f91dca5f0c7"/>
    <w:p>
      <w:pPr>
        <w:pStyle w:val="Heading2"/>
      </w:pPr>
      <w:r>
        <w:t xml:space="preserve">The Historical Foundation: Legacy of Innovation</w:t>
      </w:r>
    </w:p>
    <w:p>
      <w:pPr>
        <w:pStyle w:val="FirstParagraph"/>
      </w:pPr>
      <w:r>
        <w:t xml:space="preserve">To understand the contemporary significance of civil engineering in Manchester one must first appreciate its historical roots. The city was home to some of the earliest examples of modern infrastructure. The world’s first inter-city passenger railway, the Liverpool and Manchester Railway, opened in 1830, marking a pivotal moment in transportation history. Engineers such as George Stephenson laid tracks that connected cities and revolutionized commerce. These early achievements established Manchester as a global leader in engineering innovation.</w:t>
      </w:r>
    </w:p>
    <w:p>
      <w:pPr>
        <w:pStyle w:val="BodyText"/>
      </w:pPr>
      <w:r>
        <w:t xml:space="preserve">Today’s</w:t>
      </w:r>
    </w:p>
    <w:p>
      <w:pPr>
        <w:pStyle w:val="BodyText"/>
      </w:pPr>
      <w:r>
        <w:t xml:space="preserve">Civil Engineer operates within this rich heritage. While the scale and complexity of projects have expanded dramatically, the core principles remain unchanged: designing safe, efficient, and durable structures that serve public needs. Modern engineers continue to honor this legacy by integrating cutting-edge technology with traditional engineering practices to meet the demands of a growing population.</w:t>
      </w:r>
    </w:p>
    <w:bookmarkEnd w:id="20"/>
    <w:bookmarkStart w:id="21" w:name="X87a56ac87b3d3d5c83ed91dd2ee9cc5a9c404b8"/>
    <w:p>
      <w:pPr>
        <w:pStyle w:val="Heading2"/>
      </w:pPr>
      <w:r>
        <w:t xml:space="preserve">Infrastructure Development: Building for Growth</w:t>
      </w:r>
    </w:p>
    <w:p>
      <w:pPr>
        <w:pStyle w:val="FirstParagraph"/>
      </w:pPr>
      <w:r>
        <w:t xml:space="preserve">As one of the largest cities in</w:t>
      </w:r>
    </w:p>
    <w:p>
      <w:pPr>
        <w:pStyle w:val="BodyText"/>
      </w:pPr>
      <w:r>
        <w:t xml:space="preserve">&lt;em&gt;&lt;/em&gt; United Kingdom Manchester has experienced significant urban growth over the past two decades. This expansion necessitates robust infrastructure development, including roads, bridges, public transport systems, and housing. Civil engineers are instrumental in planning and executing these projects.</w:t>
      </w:r>
    </w:p>
    <w:p>
      <w:pPr>
        <w:pStyle w:val="BodyText"/>
      </w:pPr>
      <w:r>
        <w:t xml:space="preserve">For instance the Midland Metro extension into Manchester city center required extensive structural design and site analysis to ensure minimal disruption while maximizing accessibility. Similarly , new housing developments such as those in the Ancoats district demand innovative solutions for water drainage, foundation stability, and energy efficiency. Each project involves rigorous calculations, material selection , and environmental assessments conducted by civil engineers who balance technical feasibility with aesthetic appeal.</w:t>
      </w:r>
    </w:p>
    <w:p>
      <w:pPr>
        <w:pStyle w:val="BodyText"/>
      </w:pPr>
      <w:r>
        <w:t xml:space="preserve">The challenge for a</w:t>
      </w:r>
    </w:p>
    <w:p>
      <w:pPr>
        <w:pStyle w:val="BodyText"/>
      </w:pPr>
      <w:r>
        <w:t xml:space="preserve">Civil Engineer is not just to build but to build intelligently. This means considering future population trends, economic shifts, and technological advancements when designing infrastructure that will serve generations to come.</w:t>
      </w:r>
    </w:p>
    <w:bookmarkEnd w:id="21"/>
    <w:bookmarkStart w:id="22" w:name="Xc3131b44cc6e0c52c0f0ebe61437dcc9cc59f37"/>
    <w:p>
      <w:pPr>
        <w:pStyle w:val="Heading2"/>
      </w:pPr>
      <w:r>
        <w:t xml:space="preserve">Sustainability and Environmental Responsibility</w:t>
      </w:r>
    </w:p>
    <w:p>
      <w:pPr>
        <w:pStyle w:val="FirstParagraph"/>
      </w:pPr>
      <w:r>
        <w:t xml:space="preserve">In recent years , sustainability has become a central concern for engineers worldwide . In</w:t>
      </w:r>
    </w:p>
    <w:p>
      <w:pPr>
        <w:pStyle w:val="BodyText"/>
      </w:pPr>
      <w:r>
        <w:t xml:space="preserve">&lt; strong &gt; United Kingdom Manchester , this trend is particularly pronounced due to the city’s commitment to becoming carbon neutral by 2038. Civil engineers play a crucial role in achieving this goal through green building practices, renewable energy integration , and waste reduction strategies.</w:t>
      </w:r>
    </w:p>
    <w:p>
      <w:pPr>
        <w:pStyle w:val="BodyText"/>
      </w:pPr>
      <w:r>
        <w:t xml:space="preserve">Green infrastructure projects , such as permeable pavements and rainwater harvesting systems , help mitigate flooding risks while promoting water conservation. Additionally, the use of low-carbon concrete and recycled materials reduces the environmental footprint of construction activities. Engineers also collaborate with architects to design buildings that maximize natural light and ventilation, thereby reducing energy consumption.</w:t>
      </w:r>
    </w:p>
    <w:p>
      <w:pPr>
        <w:pStyle w:val="BodyText"/>
      </w:pPr>
      <w:r>
        <w:t xml:space="preserve">The role of a</w:t>
      </w:r>
    </w:p>
    <w:p>
      <w:pPr>
        <w:pStyle w:val="BodyText"/>
      </w:pPr>
      <w:r>
        <w:t xml:space="preserve">Civil Engineer in sustainability extends beyond individual projects to broader systemic changes. For example , they contribute to the development of sustainable transport networks that encourage walking, cycling , and public transit use. By prioritizing eco-friendly solutions, these professionals help create healthier living environments for residents.</w:t>
      </w:r>
    </w:p>
    <w:bookmarkEnd w:id="22"/>
    <w:bookmarkStart w:id="23" w:name="risk-management-and-safety-compliance"/>
    <w:p>
      <w:pPr>
        <w:pStyle w:val="Heading2"/>
      </w:pPr>
      <w:r>
        <w:t xml:space="preserve">Risk Management and Safety Compliance</w:t>
      </w:r>
    </w:p>
    <w:p>
      <w:pPr>
        <w:pStyle w:val="FirstParagraph"/>
      </w:pPr>
      <w:r>
        <w:t xml:space="preserve">Safety is paramount in civil engineering. From site preparation to final inspection, every stage of a project must adhere to strict regulations to protect workers and the public. In</w:t>
      </w:r>
    </w:p>
    <w:p>
      <w:pPr>
        <w:pStyle w:val="BodyText"/>
      </w:pPr>
      <w:r>
        <w:t xml:space="preserve">&lt; strong &gt; United Kingdom Manchester , where construction sites are often located in densely populated areas, risk management is especially critical.</w:t>
      </w:r>
    </w:p>
    <w:p>
      <w:pPr>
        <w:pStyle w:val="BodyText"/>
      </w:pPr>
      <w:r>
        <w:t xml:space="preserve">Civil engineers conduct thorough risk assessments , identify potential hazards , and implement mitigation measures. They ensure compliance with local building codes and national standards set by bodies such as the Institution of Civil Engineers (ICE). Furthermore, they monitor structural integrity throughout the lifecycle of a project using advanced monitoring technologies like drones, sensors, and computer modeling.</w:t>
      </w:r>
    </w:p>
    <w:p>
      <w:pPr>
        <w:pStyle w:val="BodyText"/>
      </w:pPr>
      <w:r>
        <w:t xml:space="preserve">This commitment to safety reflects ethical responsibility alongside technical expertise. A</w:t>
      </w:r>
    </w:p>
    <w:p>
      <w:pPr>
        <w:pStyle w:val="BodyText"/>
      </w:pPr>
      <w:r>
        <w:t xml:space="preserve">Civil Engineer must balance innovation with caution , ensuring that ambitious designs do not compromise public welfare.</w:t>
      </w:r>
    </w:p>
    <w:bookmarkEnd w:id="23"/>
    <w:bookmarkStart w:id="24" w:name="community-engagement-and-social-impact"/>
    <w:p>
      <w:pPr>
        <w:pStyle w:val="Heading2"/>
      </w:pPr>
      <w:r>
        <w:t xml:space="preserve">Community Engagement and Social Impact</w:t>
      </w:r>
    </w:p>
    <w:p>
      <w:pPr>
        <w:pStyle w:val="FirstParagraph"/>
      </w:pPr>
      <w:r>
        <w:t xml:space="preserve">Beyond technical skills, successful civil engineers in Manchester engage closely with communities. Public consultations, stakeholder meetings , and transparent communication foster trust and collaboration. Whether it is addressing concerns about noise pollution during roadworks or incorporating community feedback into park designs , these interactions shape outcomes that reflect local needs.</w:t>
      </w:r>
    </w:p>
    <w:p>
      <w:pPr>
        <w:pStyle w:val="BodyText"/>
      </w:pPr>
      <w:r>
        <w:t xml:space="preserve">The social impact of civil engineering cannot be overstated . Well-designed infrastructure enhances quality of life by improving access to services, reducing commute times, and creating vibrant public spaces. For example , the transformation of former industrial zones into cultural hubs like the Northern Quarter demonstrates how thoughtful engineering can revitalize neighborhoods while preserving their unique character.</w:t>
      </w:r>
    </w:p>
    <w:p>
      <w:pPr>
        <w:pStyle w:val="BodyText"/>
      </w:pPr>
      <w:r>
        <w:t xml:space="preserve">In essence , a</w:t>
      </w:r>
    </w:p>
    <w:p>
      <w:pPr>
        <w:pStyle w:val="BodyText"/>
      </w:pPr>
      <w:r>
        <w:t xml:space="preserve">Civil Engineer acts as both builder and facilitator , bridging gaps between technical possibilities and human aspirations. Their work directly influences how people live, work, and interact within the urban landscape of Manchester.</w:t>
      </w:r>
    </w:p>
    <w:bookmarkEnd w:id="24"/>
    <w:bookmarkStart w:id="25" w:name="Xa9e055d03f4420b9645736ec7ff01923a076bb1"/>
    <w:p>
      <w:pPr>
        <w:pStyle w:val="Heading2"/>
      </w:pPr>
      <w:r>
        <w:t xml:space="preserve">The Future Outlook: Technology and Adaptability</w:t>
      </w:r>
    </w:p>
    <w:p>
      <w:pPr>
        <w:pStyle w:val="FirstParagraph"/>
      </w:pPr>
      <w:r>
        <w:t xml:space="preserve">Looking ahead , the field of civil engineering in</w:t>
      </w:r>
    </w:p>
    <w:p>
      <w:pPr>
        <w:pStyle w:val="BodyText"/>
      </w:pPr>
      <w:r>
        <w:t xml:space="preserve">&lt; strong &gt; United Kingdom Manchester will be shaped by emerging technologies such as artificial intelligence, robotics, and digital twins. These tools enable engineers to simulate scenarios, optimize resource allocation , and predict maintenance needs more accurately.</w:t>
      </w:r>
    </w:p>
    <w:p>
      <w:pPr>
        <w:pStyle w:val="BodyText"/>
      </w:pPr>
      <w:r>
        <w:t xml:space="preserve">Digital twin technology allows for real-time monitoring of structural health , enabling proactive repairs rather than reactive fixes. Robotics automate repetitive tasks on construction sites , enhancing productivity while reducing labor-intensive efforts. Meanwhile, artificial intelligence aids in data analysis helping engineers make informed decisions faster.</w:t>
      </w:r>
    </w:p>
    <w:p>
      <w:pPr>
        <w:pStyle w:val="BodyText"/>
      </w:pPr>
      <w:r>
        <w:t xml:space="preserve">Adaptability will remain key as climate change poses new challenges such as increased flooding temperatures and extreme weather events.</w:t>
      </w:r>
    </w:p>
    <w:p>
      <w:pPr>
        <w:pStyle w:val="BodyText"/>
      </w:pPr>
      <w:r>
        <w:t xml:space="preserve">Civil Engineers must prepare infrastructure to withstand these conditions while minimizing environmental harm.</w:t>
      </w:r>
    </w:p>
    <w:bookmarkEnd w:id="25"/>
    <w:bookmarkStart w:id="26" w:name="conclusion"/>
    <w:p>
      <w:pPr>
        <w:pStyle w:val="Heading2"/>
      </w:pPr>
      <w:r>
        <w:t xml:space="preserve">Conclusion</w:t>
      </w:r>
    </w:p>
    <w:p>
      <w:pPr>
        <w:pStyle w:val="FirstParagraph"/>
      </w:pPr>
      <w:r>
        <w:t xml:space="preserve">In conclusion, the</w:t>
      </w:r>
    </w:p>
    <w:p>
      <w:pPr>
        <w:pStyle w:val="BodyText"/>
      </w:pPr>
      <w:r>
        <w:t xml:space="preserve">Civil Engineer in</w:t>
      </w:r>
    </w:p>
    <w:p>
      <w:pPr>
        <w:pStyle w:val="BodyText"/>
      </w:pPr>
      <w:r>
        <w:t xml:space="preserve">&lt; strong &gt; United Kingdom Manchester serves as a cornerstone of progress. From honoring historical achievements to pioneering sustainable innovations , their contributions permeate every aspect of urban life. As the city continues to evolve so too will the role of civil engineering expand and adapt.</w:t>
      </w:r>
    </w:p>
    <w:p>
      <w:pPr>
        <w:pStyle w:val="BodyText"/>
      </w:pPr>
      <w:r>
        <w:t xml:space="preserve">The challenges ahead are formidable but so are the opportunities . By embracing technology, prioritizing sustainability, and engaging with communities these professionals ensure that Manchester remains a beacon of innovation and inclusivity. Their work embodies the spirit of progress ensuring that future generations inherit a city built not only for function but also for humanity.</w:t>
      </w:r>
    </w:p>
    <w:p>
      <w:pPr>
        <w:pStyle w:val="BodyText"/>
      </w:pPr>
      <w:r>
        <w:t xml:space="preserve">The</w:t>
      </w:r>
      <w:r>
        <w:t xml:space="preserve"> </w:t>
      </w:r>
      <w:r>
        <w:rPr>
          <w:bCs/>
          <w:b/>
        </w:rPr>
        <w:t xml:space="preserve">Civil Engineer</w:t>
      </w:r>
      <w:r>
        <w:t xml:space="preserve"> </w:t>
      </w:r>
      <w:r>
        <w:t xml:space="preserve">is thus more than just a builder; they are visionaries shaping the present and securing the future of one of</w:t>
      </w:r>
    </w:p>
    <w:p>
      <w:pPr>
        <w:pStyle w:val="BodyText"/>
      </w:pPr>
      <w:r>
        <w:t xml:space="preserve">&lt; strong &gt; United Kingdom Manchester 's most vital institutions: its people.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Evolving Horizons: The Role of the Civil Engineer in United Kingdom Manchester</dc:title>
  <dc:creator/>
  <dc:language>en</dc:language>
  <cp:keywords/>
  <dcterms:created xsi:type="dcterms:W3CDTF">2026-07-29T21:08:32Z</dcterms:created>
  <dcterms:modified xsi:type="dcterms:W3CDTF">2026-07-29T21:08:32Z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