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Computer</w:t>
      </w:r>
      <w:r>
        <w:t xml:space="preserve"> </w:t>
      </w:r>
      <w:r>
        <w:t xml:space="preserve">Engineer</w:t>
      </w:r>
      <w:r>
        <w:t xml:space="preserve"> </w:t>
      </w:r>
      <w:r>
        <w:t xml:space="preserve">in</w:t>
      </w:r>
      <w:r>
        <w:t xml:space="preserve"> </w:t>
      </w:r>
      <w:r>
        <w:t xml:space="preserve">Canada</w:t>
      </w:r>
      <w:r>
        <w:t xml:space="preserve"> </w:t>
      </w:r>
      <w:r>
        <w:t xml:space="preserve">Montreal</w:t>
      </w:r>
    </w:p>
    <w:bookmarkStart w:id="26" w:name="X65be0edbd843a7fdc8000bb39d43806fec4b522"/>
    <w:p>
      <w:pPr>
        <w:pStyle w:val="Heading1"/>
      </w:pPr>
      <w:r>
        <w:t xml:space="preserve">The Role of a Computer Engineer in Canada Montreal</w:t>
      </w:r>
    </w:p>
    <w:bookmarkStart w:id="20" w:name="section"/>
    <w:p>
      <w:pPr>
        <w:pStyle w:val="Heading3"/>
      </w:pPr>
    </w:p>
    <w:p>
      <w:pPr>
        <w:pStyle w:val="FirstParagraph"/>
      </w:pPr>
      <w:r>
        <w:t xml:space="preserve">In the contemporary technological landscape, few professions bridge the gap between hardware innovation and software elegance as effectively as that of a computer engineer. This discipline requires a unique blend of electrical engineering principles and computer science theory, creating professionals capable of designing complex systems from the ground up. When examining this profession within the specific geographic and cultural context of</w:t>
      </w:r>
      <w:r>
        <w:t xml:space="preserve"> </w:t>
      </w:r>
      <w:r>
        <w:rPr>
          <w:bCs/>
          <w:b/>
        </w:rPr>
        <w:t xml:space="preserve">Canada Montreal</w:t>
      </w:r>
      <w:r>
        <w:t xml:space="preserve">, one finds a vibrant ecosystem where academic excellence meets industrial application.</w:t>
      </w:r>
    </w:p>
    <w:p>
      <w:pPr>
        <w:pStyle w:val="BodyText"/>
      </w:pPr>
      <w:r>
        <w:rPr>
          <w:bCs/>
          <w:b/>
        </w:rPr>
        <w:t xml:space="preserve">Canada Montreal</w:t>
      </w:r>
      <w:r>
        <w:t xml:space="preserve"> </w:t>
      </w:r>
      <w:r>
        <w:t xml:space="preserve">has emerged as a global hub for artificial intelligence, aerospace, and telecommunications. The city is not merely a location; it is an intellectual capital that fosters innovation through its top-tier universities and research institutions. For the</w:t>
      </w:r>
      <w:r>
        <w:t xml:space="preserve"> </w:t>
      </w:r>
      <w:r>
        <w:rPr>
          <w:iCs/>
          <w:i/>
        </w:rPr>
        <w:t xml:space="preserve">Essay</w:t>
      </w:r>
      <w:r>
        <w:t xml:space="preserve"> </w:t>
      </w:r>
      <w:r>
        <w:t xml:space="preserve">document focusing on the Computer Engineer in this region, it is crucial to understand that the role extends beyond mere coding or circuit design. It involves creating integrated systems that drive economic growth, enhance public services, and push the boundaries of scientific discovery.</w:t>
      </w:r>
    </w:p>
    <w:bookmarkEnd w:id="20"/>
    <w:bookmarkStart w:id="21" w:name="section-1"/>
    <w:p>
      <w:pPr>
        <w:pStyle w:val="Heading3"/>
      </w:pPr>
    </w:p>
    <w:p>
      <w:pPr>
        <w:pStyle w:val="FirstParagraph"/>
      </w:pPr>
      <w:r>
        <w:t xml:space="preserve">The journey of a Computer Engineer in</w:t>
      </w:r>
      <w:r>
        <w:t xml:space="preserve"> </w:t>
      </w:r>
      <w:r>
        <w:rPr>
          <w:bCs/>
          <w:b/>
        </w:rPr>
        <w:t xml:space="preserve">Canada Montreal</w:t>
      </w:r>
      <w:r>
        <w:t xml:space="preserve"> </w:t>
      </w:r>
      <w:r>
        <w:t xml:space="preserve">often begins with rigorous academic training. Institutions such as McGill University, Université de Montréal, and École Polytechnique de Montréal are renowned for their engineering programs. These institutions provide the theoretical backbone necessary for understanding microprocessors, operating systems, neural networks, and embedded systems.</w:t>
      </w:r>
    </w:p>
    <w:p>
      <w:pPr>
        <w:pStyle w:val="BodyText"/>
      </w:pPr>
      <w:r>
        <w:t xml:space="preserve">To practice professionally in Canada is to adhere to strict ethical and technical standards set by</w:t>
      </w:r>
      <w:r>
        <w:t xml:space="preserve"> </w:t>
      </w:r>
      <w:r>
        <w:rPr>
          <w:iCs/>
          <w:i/>
        </w:rPr>
        <w:t xml:space="preserve">Engineers Canada</w:t>
      </w:r>
      <w:r>
        <w:t xml:space="preserve"> </w:t>
      </w:r>
      <w:r>
        <w:t xml:space="preserve">and local provincial bodies like the Ordre des ingénieurs du Québec (OIQ). The</w:t>
      </w:r>
      <w:r>
        <w:t xml:space="preserve"> </w:t>
      </w:r>
      <w:r>
        <w:rPr>
          <w:bCs/>
          <w:b/>
        </w:rPr>
        <w:t xml:space="preserve">Essay</w:t>
      </w:r>
      <w:r>
        <w:t xml:space="preserve"> </w:t>
      </w:r>
      <w:r>
        <w:t xml:space="preserve">topic here highlights that being a Computer Engineer in this jurisdiction is not just about technical proficiency but also about legal compliance, safety regulations, and ethical responsibility. Engineers must ensure that their designs are secure, accessible, and sustainable.</w:t>
      </w:r>
    </w:p>
    <w:bookmarkEnd w:id="21"/>
    <w:bookmarkStart w:id="22" w:name="section-2"/>
    <w:p>
      <w:pPr>
        <w:pStyle w:val="Heading3"/>
      </w:pPr>
    </w:p>
    <w:p>
      <w:pPr>
        <w:pStyle w:val="FirstParagraph"/>
      </w:pPr>
      <w:r>
        <w:t xml:space="preserve">The demand for computer engineers in</w:t>
      </w:r>
      <w:r>
        <w:t xml:space="preserve"> </w:t>
      </w:r>
      <w:r>
        <w:rPr>
          <w:bCs/>
          <w:b/>
        </w:rPr>
        <w:t xml:space="preserve">Canada Montreal</w:t>
      </w:r>
      <w:r>
        <w:t xml:space="preserve"> </w:t>
      </w:r>
      <w:r>
        <w:t xml:space="preserve">is diverse. One cannot discuss this profession without mentioning the city's leadership in artificial intelligence. Home to the MILA Institute led by Dr. Yoshua Bengio,</w:t>
      </w:r>
      <w:r>
        <w:t xml:space="preserve"> </w:t>
      </w:r>
      <w:r>
        <w:rPr>
          <w:bCs/>
          <w:b/>
        </w:rPr>
        <w:t xml:space="preserve">Canada Montreal</w:t>
      </w:r>
    </w:p>
    <w:p>
      <w:pPr>
        <w:numPr>
          <w:ilvl w:val="0"/>
          <w:numId w:val="1001"/>
        </w:numPr>
        <w:pStyle w:val="Compact"/>
      </w:pPr>
      <w:r>
        <w:rPr>
          <w:bCs/>
          <w:b/>
        </w:rPr>
        <w:t xml:space="preserve">Aerospace and Defense:</w:t>
      </w:r>
      <w:r>
        <w:t xml:space="preserve"> </w:t>
      </w:r>
      <w:r>
        <w:t xml:space="preserve">Companies like Bombardier (now part of Textron Aviation) and CAE require computer engineers to develop avionics, flight simulation software, and autonomous systems. The integration of hardware sensors with sophisticated control algorithms is a daily task for these professionals.</w:t>
      </w:r>
    </w:p>
    <w:p>
      <w:pPr>
        <w:numPr>
          <w:ilvl w:val="0"/>
          <w:numId w:val="1001"/>
        </w:numPr>
        <w:pStyle w:val="Compact"/>
      </w:pPr>
      <w:r>
        <w:rPr>
          <w:bCs/>
          <w:b/>
        </w:rPr>
        <w:t xml:space="preserve">Telecommunications:</w:t>
      </w:r>
      <w:r>
        <w:t xml:space="preserve"> </w:t>
      </w:r>
      <w:r>
        <w:t xml:space="preserve">With major hubs for 5G development, firms such as Bell Canada and Ericsson rely on computer engineers to design network infrastructure and optimize data transmission protocols.</w:t>
      </w:r>
    </w:p>
    <w:p>
      <w:pPr>
        <w:numPr>
          <w:ilvl w:val="0"/>
          <w:numId w:val="1001"/>
        </w:numPr>
        <w:pStyle w:val="Compact"/>
      </w:pPr>
      <w:r>
        <w:t xml:space="preserve">Gaming and Software Development: Montreal is often referred to as the "Hollywood of Gaming." Studios like Ubisoft have a significant presence here. Computer engineers in this sector work on game engines, graphics processing optimization, and online multiplayer architectures.</w:t>
      </w:r>
    </w:p>
    <w:p>
      <w:pPr>
        <w:numPr>
          <w:ilvl w:val="0"/>
          <w:numId w:val="1001"/>
        </w:numPr>
        <w:pStyle w:val="Compact"/>
      </w:pPr>
      <w:r>
        <w:rPr>
          <w:bCs/>
          <w:b/>
        </w:rPr>
        <w:t xml:space="preserve">Health Tech:</w:t>
      </w:r>
      <w:r>
        <w:t xml:space="preserve"> </w:t>
      </w:r>
      <w:r>
        <w:t xml:space="preserve">The healthcare sector in</w:t>
      </w:r>
      <w:r>
        <w:t xml:space="preserve"> </w:t>
      </w:r>
      <w:r>
        <w:rPr>
          <w:bCs/>
          <w:b/>
        </w:rPr>
        <w:t xml:space="preserve">Canada Montreal</w:t>
      </w:r>
      <w:r>
        <w:t xml:space="preserve"> </w:t>
      </w:r>
      <w:r>
        <w:t xml:space="preserve">is increasingly digitizing. Engineers are tasked with developing medical devices, patient monitoring systems, and data analytics platforms that improve diagnostic accuracy and patient care.</w:t>
      </w:r>
    </w:p>
    <w:bookmarkEnd w:id="22"/>
    <w:bookmarkStart w:id="23" w:name="section-3"/>
    <w:p>
      <w:pPr>
        <w:pStyle w:val="Heading3"/>
      </w:pPr>
    </w:p>
    <w:p>
      <w:pPr>
        <w:pStyle w:val="FirstParagraph"/>
      </w:pPr>
      <w:r>
        <w:t xml:space="preserve">A defining characteristic of working as a Computer Engineer in</w:t>
      </w:r>
      <w:r>
        <w:t xml:space="preserve"> </w:t>
      </w:r>
      <w:r>
        <w:rPr>
          <w:bCs/>
          <w:b/>
        </w:rPr>
        <w:t xml:space="preserve">Canada Montreal</w:t>
      </w:r>
      <w:r>
        <w:t xml:space="preserve"> </w:t>
      </w:r>
      <w:r>
        <w:t xml:space="preserve">is the linguistic environment. Quebec's Bill 101 mandates that business operations within the province conduct their primary communication in French. Therefore, fluency in both English and French is often a prerequisite for career advancement.</w:t>
      </w:r>
    </w:p>
    <w:p>
      <w:pPr>
        <w:pStyle w:val="BodyText"/>
      </w:pPr>
      <w:r>
        <w:t xml:space="preserve">This bilingualism enriches the professional experience, allowing engineers to collaborate with international teams while serving local communities effectively. The</w:t>
      </w:r>
      <w:r>
        <w:t xml:space="preserve"> </w:t>
      </w:r>
      <w:r>
        <w:rPr>
          <w:iCs/>
          <w:i/>
        </w:rPr>
        <w:t xml:space="preserve">Essay</w:t>
      </w:r>
      <w:r>
        <w:t xml:space="preserve"> </w:t>
      </w:r>
      <w:r>
        <w:t xml:space="preserve">on this topic must emphasize that cultural adaptability is as important as technical skill. Understanding the nuances of Quebec's labor market and legal framework provides a competitive edge.</w:t>
      </w:r>
    </w:p>
    <w:bookmarkEnd w:id="23"/>
    <w:bookmarkStart w:id="24" w:name="section-4"/>
    <w:p>
      <w:pPr>
        <w:pStyle w:val="Heading3"/>
      </w:pPr>
    </w:p>
    <w:p>
      <w:pPr>
        <w:pStyle w:val="FirstParagraph"/>
      </w:pPr>
      <w:r>
        <w:t xml:space="preserve">Looking ahead, the role of the Computer Engineer in</w:t>
      </w:r>
      <w:r>
        <w:t xml:space="preserve"> </w:t>
      </w:r>
      <w:r>
        <w:rPr>
          <w:bCs/>
          <w:b/>
        </w:rPr>
        <w:t xml:space="preserve">Canada Montreal</w:t>
      </w:r>
      <w:r>
        <w:t xml:space="preserve"> </w:t>
      </w:r>
      <w:r>
        <w:t xml:space="preserve">will be shaped by emerging technologies such as quantum computing, blockchain, and sustainable energy management. The push towards green technology requires engineers to design energy-efficient data centers and low-power IoT devices.</w:t>
      </w:r>
    </w:p>
    <w:p>
      <w:pPr>
        <w:pStyle w:val="BodyText"/>
      </w:pPr>
      <w:r>
        <w:t xml:space="preserve">Furthermore, cybersecurity remains a paramount concern. As digital infrastructure becomes more interconnected, the responsibility of the Computer Engineer shifts towards building resilient systems that can withstand sophisticated cyber threats. This requires continuous learning and adaptation to new tools and methodologies.</w:t>
      </w:r>
    </w:p>
    <w:bookmarkEnd w:id="24"/>
    <w:bookmarkStart w:id="25" w:name="section-5"/>
    <w:p>
      <w:pPr>
        <w:pStyle w:val="Heading3"/>
      </w:pPr>
    </w:p>
    <w:p>
      <w:pPr>
        <w:pStyle w:val="FirstParagraph"/>
      </w:pPr>
      <w:r>
        <w:t xml:space="preserve">In summary, the profile of a Computer Engineer in</w:t>
      </w:r>
      <w:r>
        <w:t xml:space="preserve"> </w:t>
      </w:r>
      <w:r>
        <w:rPr>
          <w:bCs/>
          <w:b/>
        </w:rPr>
        <w:t xml:space="preserve">Canada Montreal</w:t>
      </w:r>
      <w:r>
        <w:t xml:space="preserve"> </w:t>
      </w:r>
      <w:r>
        <w:t xml:space="preserve">is multifaceted. It combines high-level technical expertise with a deep understanding of local regulatory, cultural, and linguistic contexts. The city offers a unique platform for innovation, supported by strong academic institutions and thriving industries.</w:t>
      </w:r>
    </w:p>
    <w:p>
      <w:pPr>
        <w:pStyle w:val="BodyText"/>
      </w:pPr>
      <w:r>
        <w:t xml:space="preserve">This</w:t>
      </w:r>
      <w:r>
        <w:t xml:space="preserve"> </w:t>
      </w:r>
      <w:r>
        <w:rPr>
          <w:iCs/>
          <w:i/>
        </w:rPr>
        <w:t xml:space="preserve">Essay</w:t>
      </w:r>
      <w:r>
        <w:t xml:space="preserve"> </w:t>
      </w:r>
      <w:r>
        <w:t xml:space="preserve">has illustrated that the profession is dynamic and critical to the economic fabric of</w:t>
      </w:r>
      <w:r>
        <w:t xml:space="preserve"> </w:t>
      </w:r>
      <w:r>
        <w:rPr>
          <w:bCs/>
          <w:b/>
        </w:rPr>
        <w:t xml:space="preserve">Canada Montreal</w:t>
      </w:r>
      <w:r>
        <w:t xml:space="preserve">. Whether developing AI algorithms for healthcare or designing avionics for commercial aircraft, Computer Engineers play a pivotal role in shaping the future. Their ability to integrate hardware and software solutions ensures that</w:t>
      </w:r>
      <w:r>
        <w:t xml:space="preserve"> </w:t>
      </w:r>
      <w:r>
        <w:rPr>
          <w:bCs/>
          <w:b/>
        </w:rPr>
        <w:t xml:space="preserve">Canada Montreal</w:t>
      </w:r>
      <w:r>
        <w:t xml:space="preserve"> </w:t>
      </w:r>
      <w:r>
        <w:t xml:space="preserve">remains at the forefront of technological advancement on the global stage.</w:t>
      </w:r>
    </w:p>
    <w:p>
      <w:pPr>
        <w:pStyle w:val="BodyText"/>
      </w:pPr>
      <w:r>
        <w:t xml:space="preserve">The synergy between educational excellence, industrial demand, and cultural richness makes this region an ideal place for Computer Engineers to pursue their careers. As technology continues to evolve, so too will the responsibilities and opportunities for those who choose to build the digital infrastructure of tomorrow in this vibrant Canadian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Computer Engineer in Canada Montreal</dc:title>
  <dc:creator/>
  <dc:language>en</dc:language>
  <cp:keywords/>
  <dcterms:created xsi:type="dcterms:W3CDTF">2026-07-29T02:22:26Z</dcterms:created>
  <dcterms:modified xsi:type="dcterms:W3CDTF">2026-07-29T02:22:26Z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