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Morocco</w:t>
      </w:r>
      <w:r>
        <w:t xml:space="preserve"> </w:t>
      </w:r>
      <w:r>
        <w:t xml:space="preserve">Casablanca</w:t>
      </w:r>
    </w:p>
    <w:bookmarkStart w:id="26" w:name="Xd057d446ad2696a04a49e9495cf913b340ed5ca"/>
    <w:p>
      <w:pPr>
        <w:pStyle w:val="Heading1"/>
      </w:pPr>
      <w:r>
        <w:t xml:space="preserve">Bridging Tradition and Innovation: The Evolving Role of Computer Engineer in Morocco Casablanca</w:t>
      </w:r>
    </w:p>
    <w:p>
      <w:pPr>
        <w:pStyle w:val="FirstParagraph"/>
      </w:pPr>
      <w:r>
        <w:t xml:space="preserve">In the dynamic landscape of global technological advancement, few cities exemplify the convergence of heritage and innovation as vividly as</w:t>
      </w:r>
      <w:r>
        <w:t xml:space="preserve"> </w:t>
      </w:r>
      <w:r>
        <w:rPr>
          <w:bCs/>
          <w:b/>
        </w:rPr>
        <w:t xml:space="preserve">Morocco Casablanca</w:t>
      </w:r>
      <w:r>
        <w:t xml:space="preserve">. As the economic capital and largest metropolis of Morocco, this coastal hub is undergoing a profound transformation. At the heart of this digital metamorphosis lies a critical profession: the</w:t>
      </w:r>
      <w:r>
        <w:t xml:space="preserve"> </w:t>
      </w:r>
      <w:r>
        <w:rPr>
          <w:bCs/>
          <w:b/>
        </w:rPr>
        <w:t xml:space="preserve">Computer Engineer</w:t>
      </w:r>
      <w:r>
        <w:t xml:space="preserve">. This essay explores how computer engineers are shaping the future of Morocco Casablanca, driving economic growth, solving local challenges, and positioning the city as a emerging tech hub on the African continent.</w:t>
      </w:r>
    </w:p>
    <w:bookmarkStart w:id="20" w:name="X1bd2707fcbdbb51ba80ec7b73c4375ca2abbc01"/>
    <w:p>
      <w:pPr>
        <w:pStyle w:val="Heading2"/>
      </w:pPr>
      <w:r>
        <w:t xml:space="preserve">The Digital Transformation of Morocco Casablanca</w:t>
      </w:r>
    </w:p>
    <w:p>
      <w:pPr>
        <w:pStyle w:val="FirstParagraph"/>
      </w:pPr>
      <w:r>
        <w:t xml:space="preserve">Morocco has long been recognized for its strategic location between Europe and Africa. However, in recent decades,</w:t>
      </w:r>
      <w:r>
        <w:t xml:space="preserve"> </w:t>
      </w:r>
      <w:r>
        <w:rPr>
          <w:bCs/>
          <w:b/>
        </w:rPr>
        <w:t xml:space="preserve">Morocco Casablanca</w:t>
      </w:r>
      <w:r>
        <w:t xml:space="preserve"> </w:t>
      </w:r>
      <w:r>
        <w:t xml:space="preserve">has emerged not just as a commercial center but as a technological beacon. The government’s "Morocco Digital 2030" strategy aims to double the GDP of digital services by 2030. Central to this ambitious plan is the cultivation of local talent capable of building, maintaining, and innovating within the digital ecosystem. This is where computer engineers become indispensable.</w:t>
      </w:r>
    </w:p>
    <w:p>
      <w:pPr>
        <w:pStyle w:val="BodyText"/>
      </w:pPr>
      <w:r>
        <w:t xml:space="preserve">Casablanca hosts several major industrial zones and business parks, such as Casablanca Finance City (CFC) and Technopark Casablanca. These hubs are designed to attract international corporations while fostering local startups. The presence of these entities creates a high demand for skilled professionals who can bridge the gap between hardware infrastructure and software applications. Computer engineers are uniquely positioned to fulfill this role, offering a hybrid skill set that combines electrical engineering principles with computer science expertise.</w:t>
      </w:r>
    </w:p>
    <w:bookmarkEnd w:id="20"/>
    <w:bookmarkStart w:id="21" w:name="Xa3fe3328a69c850ecbdd4308934c9d7ef9f5c55"/>
    <w:p>
      <w:pPr>
        <w:pStyle w:val="Heading2"/>
      </w:pPr>
      <w:r>
        <w:t xml:space="preserve">The Unique Profile of the Computer Engineer</w:t>
      </w:r>
    </w:p>
    <w:p>
      <w:pPr>
        <w:pStyle w:val="FirstParagraph"/>
      </w:pPr>
      <w:r>
        <w:t xml:space="preserve">A</w:t>
      </w:r>
      <w:r>
        <w:t xml:space="preserve"> </w:t>
      </w:r>
      <w:r>
        <w:rPr>
          <w:bCs/>
          <w:b/>
        </w:rPr>
        <w:t xml:space="preserve">Computer Engineer</w:t>
      </w:r>
      <w:r>
        <w:t xml:space="preserve"> </w:t>
      </w:r>
      <w:r>
        <w:t xml:space="preserve">is distinct from a pure software developer or an electrical engineer. They possess the ability to design and develop both the hardware components (such as processors, sensors, and embedded systems) and the software that controls them. In the context of</w:t>
      </w:r>
      <w:r>
        <w:t xml:space="preserve"> </w:t>
      </w:r>
      <w:r>
        <w:rPr>
          <w:bCs/>
          <w:b/>
        </w:rPr>
        <w:t xml:space="preserve">Morocco Casablanca</w:t>
      </w:r>
      <w:r>
        <w:t xml:space="preserve">, this dual competency is particularly valuable. As industries such as automotive manufacturing, aerospace (anchored by players like Boeing in nearby Tangier but supported by Casablanca’s services), and renewable energy expand in Morocco, there is a growing need for intelligent systems that rely on embedded computing.</w:t>
      </w:r>
    </w:p>
    <w:p>
      <w:pPr>
        <w:pStyle w:val="BodyText"/>
      </w:pPr>
      <w:r>
        <w:t xml:space="preserve">For instance, the modernization of Casablanca’s public transportation system or the development of smart grid technologies for electricity distribution requires computer engineers who understand IoT (Internet of Things) devices, data processing, and low-level programming. Unlike traditional programmers who may focus solely on code, computer engineers ensure that the software runs efficiently on specific hardware constraints—a critical factor in developing cost-effective and scalable solutions for emerging markets.</w:t>
      </w:r>
    </w:p>
    <w:bookmarkEnd w:id="21"/>
    <w:bookmarkStart w:id="22" w:name="economic-impact-and-job-creation"/>
    <w:p>
      <w:pPr>
        <w:pStyle w:val="Heading2"/>
      </w:pPr>
      <w:r>
        <w:t xml:space="preserve">Economic Impact and Job Creation</w:t>
      </w:r>
    </w:p>
    <w:p>
      <w:pPr>
        <w:pStyle w:val="FirstParagraph"/>
      </w:pPr>
      <w:r>
        <w:t xml:space="preserve">The rise of the</w:t>
      </w:r>
      <w:r>
        <w:t xml:space="preserve"> </w:t>
      </w:r>
      <w:r>
        <w:rPr>
          <w:bCs/>
          <w:b/>
        </w:rPr>
        <w:t xml:space="preserve">Computer Engineer</w:t>
      </w:r>
      <w:r>
        <w:t xml:space="preserve"> </w:t>
      </w:r>
      <w:r>
        <w:t xml:space="preserve">in</w:t>
      </w:r>
      <w:r>
        <w:t xml:space="preserve"> </w:t>
      </w:r>
      <w:r>
        <w:rPr>
          <w:bCs/>
          <w:b/>
        </w:rPr>
        <w:t xml:space="preserve">Morocco Casablanca</w:t>
      </w:r>
      <w:r>
        <w:t xml:space="preserve"> </w:t>
      </w:r>
      <w:r>
        <w:t xml:space="preserve">is directly linked to job creation and economic diversification. Historically, Morocco’s economy relied heavily on agriculture, phosphates, and tourism. Today, the IT sector is one of the fastest-growing industries in North Africa. Casablanca accounts for a significant portion of this growth.</w:t>
      </w:r>
    </w:p>
    <w:p>
      <w:pPr>
        <w:pStyle w:val="BodyText"/>
      </w:pPr>
      <w:r>
        <w:t xml:space="preserve">Numerous multinational companies have established shared service centers (SSCs) and offshore development units in Casablanca. These organizations require local talent to reduce operational costs while maintaining high-quality standards. Computer engineers are hired not only for coding but also for system integration, cybersecurity, cloud infrastructure management, and data analysis. This shift has elevated the status of engineering degrees in Morocco, encouraging more students to pursue STEM (Science, Technology, Engineering, and Mathematics) fields.</w:t>
      </w:r>
    </w:p>
    <w:p>
      <w:pPr>
        <w:pStyle w:val="BodyText"/>
      </w:pPr>
      <w:r>
        <w:t xml:space="preserve">Moreover, the entrepreneurial spirit in Casablanca is being fueled by computer engineers who launch their own startups. From fintech solutions tailored for the unbanked population to agri-tech platforms helping farmers optimize crop yields using satellite data and machine learning, these innovations are solving real-world problems specific to Moroccan society. The</w:t>
      </w:r>
      <w:r>
        <w:t xml:space="preserve"> </w:t>
      </w:r>
      <w:r>
        <w:rPr>
          <w:bCs/>
          <w:b/>
        </w:rPr>
        <w:t xml:space="preserve">Computer Engineer</w:t>
      </w:r>
      <w:r>
        <w:t xml:space="preserve"> </w:t>
      </w:r>
      <w:r>
        <w:t xml:space="preserve">thus acts as a catalyst for social inclusion and economic resilience.</w:t>
      </w:r>
    </w:p>
    <w:bookmarkEnd w:id="22"/>
    <w:bookmarkStart w:id="23" w:name="Xa1fbc5149feb97a7d93b7df754c5430d3238fd9"/>
    <w:p>
      <w:pPr>
        <w:pStyle w:val="Heading2"/>
      </w:pPr>
      <w:r>
        <w:t xml:space="preserve">Educational Infrastructure and Challenges</w:t>
      </w:r>
    </w:p>
    <w:p>
      <w:pPr>
        <w:pStyle w:val="FirstParagraph"/>
      </w:pPr>
      <w:r>
        <w:t xml:space="preserve">To sustain this growth, Morocco has invested significantly in educational infrastructure. Universities such as Hassan II University of Casablanca, École Nationale Supérieure d'Électricité et de Mécanique (ESEM), and private institutions like ESITH have strengthened their computer engineering programs. These curricula now emphasize practical skills, project-based learning, and international certifications.</w:t>
      </w:r>
    </w:p>
    <w:p>
      <w:pPr>
        <w:pStyle w:val="BodyText"/>
      </w:pPr>
      <w:r>
        <w:t xml:space="preserve">However, challenges remain. There is still a gap between academic training and industry needs in some areas. Rapid technological changes require continuous upskilling of the workforce. Furthermore, while English is increasingly the language of tech, French remains dominant in higher education and business in Morocco. Bridging this linguistic divide is essential for</w:t>
      </w:r>
      <w:r>
        <w:t xml:space="preserve"> </w:t>
      </w:r>
      <w:r>
        <w:rPr>
          <w:bCs/>
          <w:b/>
        </w:rPr>
        <w:t xml:space="preserve">Computer Engineers</w:t>
      </w:r>
      <w:r>
        <w:t xml:space="preserve"> </w:t>
      </w:r>
      <w:r>
        <w:t xml:space="preserve">to compete globally while serving local markets.</w:t>
      </w:r>
    </w:p>
    <w:p>
      <w:pPr>
        <w:pStyle w:val="BodyText"/>
      </w:pPr>
      <w:r>
        <w:t xml:space="preserve">Additionallly, retention of top talent is a concern. Many skilled engineers migrate to Europe or North America for better opportunities. The city of Casablanca must continue to improve its quality of life, innovation ecosystems, and competitive salaries to retain this crucial human capital.</w:t>
      </w:r>
    </w:p>
    <w:bookmarkEnd w:id="23"/>
    <w:bookmarkStart w:id="24" w:name="the-future-outlook"/>
    <w:p>
      <w:pPr>
        <w:pStyle w:val="Heading2"/>
      </w:pPr>
      <w:r>
        <w:t xml:space="preserve">The Future Outlook</w:t>
      </w:r>
    </w:p>
    <w:p>
      <w:pPr>
        <w:pStyle w:val="FirstParagraph"/>
      </w:pPr>
      <w:r>
        <w:t xml:space="preserve">Looking ahead, the role of the</w:t>
      </w:r>
      <w:r>
        <w:t xml:space="preserve"> </w:t>
      </w:r>
      <w:r>
        <w:rPr>
          <w:bCs/>
          <w:b/>
        </w:rPr>
        <w:t xml:space="preserve">Computer Engineer</w:t>
      </w:r>
      <w:r>
        <w:t xml:space="preserve"> </w:t>
      </w:r>
      <w:r>
        <w:t xml:space="preserve">in</w:t>
      </w:r>
      <w:r>
        <w:t xml:space="preserve"> </w:t>
      </w:r>
      <w:r>
        <w:rPr>
          <w:bCs/>
          <w:b/>
        </w:rPr>
        <w:t xml:space="preserve">Morocco Casablanca</w:t>
      </w:r>
      <w:r>
        <w:t xml:space="preserve"> </w:t>
      </w:r>
      <w:r>
        <w:t xml:space="preserve">will only expand. With initiatives like 5G deployment, AI research centers, and smart city projects (such as those planned for Casablanca’s urban renewal), the demand for sophisticated technical solutions will surge.</w:t>
      </w:r>
    </w:p>
    <w:p>
      <w:pPr>
        <w:pStyle w:val="BodyText"/>
      </w:pPr>
      <w:r>
        <w:t xml:space="preserve">Casablanca aims to become a regional leader in tech innovation. The</w:t>
      </w:r>
      <w:r>
        <w:t xml:space="preserve"> </w:t>
      </w:r>
      <w:r>
        <w:rPr>
          <w:bCs/>
          <w:b/>
        </w:rPr>
        <w:t xml:space="preserve">Computer Engineer</w:t>
      </w:r>
      <w:r>
        <w:t xml:space="preserve"> </w:t>
      </w:r>
      <w:r>
        <w:t xml:space="preserve">will be at the forefront of this movement, designing sustainable technologies that respect Morocco’s environmental goals while boosting productivity. Whether it is through developing renewable energy management systems or creating secure e-government platforms, these professionals are defining the digital identity of modern Morocco.</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Computer Engineer</w:t>
      </w:r>
      <w:r>
        <w:t xml:space="preserve"> </w:t>
      </w:r>
      <w:r>
        <w:t xml:space="preserve">is no longer just a technical role but a strategic asset for</w:t>
      </w:r>
      <w:r>
        <w:t xml:space="preserve"> </w:t>
      </w:r>
      <w:r>
        <w:rPr>
          <w:bCs/>
          <w:b/>
        </w:rPr>
        <w:t xml:space="preserve">Morocco Casablanca</w:t>
      </w:r>
      <w:r>
        <w:t xml:space="preserve">. As the city navigates its path toward becoming a leading economic and technological hub in Africa, these professionals provide the foundational skills needed to build intelligent systems, drive digital transformation, and create sustainable economic value. By investing in education, fostering innovation ecosystems, and retaining talent, Morocco can ensure that its</w:t>
      </w:r>
      <w:r>
        <w:t xml:space="preserve"> </w:t>
      </w:r>
      <w:r>
        <w:rPr>
          <w:bCs/>
          <w:b/>
        </w:rPr>
        <w:t xml:space="preserve">Computer Engineers</w:t>
      </w:r>
      <w:r>
        <w:t xml:space="preserve"> </w:t>
      </w:r>
      <w:r>
        <w:t xml:space="preserve">continue to lead the charge in turning Casablanca into a true city of the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Computer Engineering in Morocco Casablanca</dc:title>
  <dc:creator/>
  <dc:language>en</dc:language>
  <cp:keywords/>
  <dcterms:created xsi:type="dcterms:W3CDTF">2026-07-29T01:19:39Z</dcterms:created>
  <dcterms:modified xsi:type="dcterms:W3CDTF">2026-07-29T01:19:39Z</dcterms:modified>
</cp:coreProperties>
</file>

<file path=docProps/custom.xml><?xml version="1.0" encoding="utf-8"?>
<Properties xmlns="http://schemas.openxmlformats.org/officeDocument/2006/custom-properties" xmlns:vt="http://schemas.openxmlformats.org/officeDocument/2006/docPropsVTypes"/>
</file>