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Nigeria</w:t>
      </w:r>
      <w:r>
        <w:t xml:space="preserve"> </w:t>
      </w:r>
      <w:r>
        <w:t xml:space="preserve">Abuja</w:t>
      </w:r>
    </w:p>
    <w:bookmarkStart w:id="26" w:name="X101fbc614f895f863362a5da3e7a2cdfa4d309b"/>
    <w:p>
      <w:pPr>
        <w:pStyle w:val="Heading1"/>
      </w:pPr>
      <w:r>
        <w:t xml:space="preserve">The Strategic Imperative of the Computer Engineer in Nigeria Abuja</w:t>
      </w:r>
    </w:p>
    <w:p>
      <w:pPr>
        <w:pStyle w:val="FirstParagraph"/>
      </w:pPr>
      <w:r>
        <w:t xml:space="preserve">In the rapidly evolving landscape of global technology, the role of engineering professionals has transcended traditional boundaries. Nowhere is this transition more pronounced than in</w:t>
      </w:r>
      <w:r>
        <w:t xml:space="preserve"> </w:t>
      </w:r>
      <w:r>
        <w:rPr>
          <w:bCs/>
          <w:b/>
        </w:rPr>
        <w:t xml:space="preserve">Nigeria Abuja</w:t>
      </w:r>
      <w:r>
        <w:t xml:space="preserve">, the capital city and administrative heart of one of Africa’s most populous nations. Within this dynamic urban center, the</w:t>
      </w:r>
      <w:r>
        <w:t xml:space="preserve"> </w:t>
      </w:r>
      <w:r>
        <w:rPr>
          <w:bCs/>
          <w:b/>
        </w:rPr>
        <w:t xml:space="preserve">Computer Engineer</w:t>
      </w:r>
      <w:r>
        <w:t xml:space="preserve"> </w:t>
      </w:r>
      <w:r>
        <w:t xml:space="preserve">stands not merely as a technical contributor but as a pivotal architect of modernization, economic stability, and social connectivity. As</w:t>
      </w:r>
      <w:r>
        <w:t xml:space="preserve"> </w:t>
      </w:r>
      <w:r>
        <w:rPr>
          <w:iCs/>
          <w:i/>
        </w:rPr>
        <w:t xml:space="preserve">Essay</w:t>
      </w:r>
      <w:r>
        <w:t xml:space="preserve"> </w:t>
      </w:r>
      <w:r>
        <w:t xml:space="preserve">subjects regarding national development gain prominence in academic and policy discussions, it becomes imperative to analyze how the specialized skill set of the computer engineer addresses the unique challenges and opportunities present in Nigeria Abuja today.</w:t>
      </w:r>
    </w:p>
    <w:bookmarkStart w:id="20" w:name="Xed5de750105e252fa7847aac5f83beea42f0100"/>
    <w:p>
      <w:pPr>
        <w:pStyle w:val="Heading2"/>
      </w:pPr>
      <w:r>
        <w:t xml:space="preserve">The Convergence of Infrastructure and Technology</w:t>
      </w:r>
    </w:p>
    <w:p>
      <w:pPr>
        <w:pStyle w:val="FirstParagraph"/>
      </w:pPr>
      <w:r>
        <w:t xml:space="preserve">Nigeria Abuja is a city built on planning, characterized by wide avenues, green spaces, and significant government infrastructure. However, like many developing metropolises, it faces the dual challenge of expanding its physical infrastructure while simultaneously building a robust digital backbone. This is where the</w:t>
      </w:r>
      <w:r>
        <w:t xml:space="preserve"> </w:t>
      </w:r>
      <w:r>
        <w:rPr>
          <w:bCs/>
          <w:b/>
        </w:rPr>
        <w:t xml:space="preserve">Computer Engineer</w:t>
      </w:r>
      <w:r>
        <w:t xml:space="preserve"> </w:t>
      </w:r>
      <w:r>
        <w:t xml:space="preserve">becomes indispensable. Unlike pure software developers who focus on code or electrical engineers who handle power systems, computer engineers possess a hybrid expertise that bridges hardware and software integration.</w:t>
      </w:r>
    </w:p>
    <w:p>
      <w:pPr>
        <w:pStyle w:val="BodyText"/>
      </w:pPr>
      <w:r>
        <w:t xml:space="preserve">In the context of Nigeria Abuja, this hybrid capability is critical for smart city initiatives. The implementation of intelligent traffic management systems, automated public transport tracking, and energy-efficient building management systems requires professionals who understand how to embed computing logic into physical devices. The</w:t>
      </w:r>
      <w:r>
        <w:t xml:space="preserve"> </w:t>
      </w:r>
      <w:r>
        <w:rPr>
          <w:bCs/>
          <w:b/>
        </w:rPr>
        <w:t xml:space="preserve">Computer Engineer</w:t>
      </w:r>
      <w:r>
        <w:t xml:space="preserve"> </w:t>
      </w:r>
      <w:r>
        <w:t xml:space="preserve">designs the microcontrollers and embedded systems that allow streetlights to adjust brightness based on ambient light or enables water supply sensors to detect leaks in real-time. By leveraging this expertise, Nigeria Abuja can transition from a traditional administrative capital to a smart, efficient urban hub that serves millions of residents with dignity and convenience.</w:t>
      </w:r>
    </w:p>
    <w:bookmarkEnd w:id="20"/>
    <w:bookmarkStart w:id="21" w:name="X12974076ca5d6ed1bbef4f1679a4a9cc2c17daa"/>
    <w:p>
      <w:pPr>
        <w:pStyle w:val="Heading2"/>
      </w:pPr>
      <w:r>
        <w:t xml:space="preserve">Driving Economic Diversification through Digital Innovation</w:t>
      </w:r>
    </w:p>
    <w:p>
      <w:pPr>
        <w:pStyle w:val="FirstParagraph"/>
      </w:pPr>
      <w:r>
        <w:t xml:space="preserve">Historically reliant on oil exports,</w:t>
      </w:r>
      <w:r>
        <w:t xml:space="preserve"> </w:t>
      </w:r>
      <w:r>
        <w:rPr>
          <w:bCs/>
          <w:b/>
        </w:rPr>
        <w:t xml:space="preserve">Nigeria Abuja</w:t>
      </w:r>
      <w:r>
        <w:t xml:space="preserve">, in line with broader national strategies, is actively pursuing economic diversification. The technology sector has emerged as a key pillar of this new economic model. Startups, fintech companies, and digital service providers are flourishing within the capital’s vibrant business districts. However, the success of these ventures depends heavily on reliable infrastructure and innovative solutions.</w:t>
      </w:r>
    </w:p>
    <w:p>
      <w:pPr>
        <w:pStyle w:val="BodyText"/>
      </w:pPr>
      <w:r>
        <w:t xml:space="preserve">The</w:t>
      </w:r>
      <w:r>
        <w:t xml:space="preserve"> </w:t>
      </w:r>
      <w:r>
        <w:rPr>
          <w:bCs/>
          <w:b/>
        </w:rPr>
        <w:t xml:space="preserve">Computer Engineer</w:t>
      </w:r>
      <w:r>
        <w:t xml:space="preserve"> </w:t>
      </w:r>
      <w:r>
        <w:t xml:space="preserve">plays a central role in sustaining this growth by developing secure hardware architectures for financial transactions and ensuring the physical integrity of data centers that host critical cloud services. In a nation where power stability can be inconsistent, computer engineers design redundant systems and low-power computing solutions that keep businesses running during outages. Furthermore, they contribute to the development of local technological ecosystems by creating open-source hardware platforms that reduce dependency on imported tech components. This localization of technology manufacturing and maintenance within Nigeria Abuja not only creates high-value jobs but also stimulates related industries such as telecommunications and logistics.</w:t>
      </w:r>
    </w:p>
    <w:bookmarkEnd w:id="21"/>
    <w:bookmarkStart w:id="22" w:name="Xc97fb206adb0b5779bba8846e72738bbb435258"/>
    <w:p>
      <w:pPr>
        <w:pStyle w:val="Heading2"/>
      </w:pPr>
      <w:r>
        <w:t xml:space="preserve">Enhancing Public Service Delivery in the Federal Capital</w:t>
      </w:r>
    </w:p>
    <w:p>
      <w:pPr>
        <w:pStyle w:val="FirstParagraph"/>
      </w:pPr>
      <w:r>
        <w:t xml:space="preserve">As the seat of the federal government,</w:t>
      </w:r>
      <w:r>
        <w:t xml:space="preserve"> </w:t>
      </w:r>
      <w:r>
        <w:rPr>
          <w:bCs/>
          <w:b/>
        </w:rPr>
        <w:t xml:space="preserve">Nigeria Abuja</w:t>
      </w:r>
      <w:r>
        <w:t xml:space="preserve"> </w:t>
      </w:r>
      <w:r>
        <w:t xml:space="preserve">hosts numerous ministries, departments, and agencies (MDAs) that require seamless data exchange to serve citizens effectively. The digitization of government services—known as e-governance—is a priority for the administration. Yet, many legacy systems suffer from incompatibility issues between different software platforms and hardware infrastructures.</w:t>
      </w:r>
    </w:p>
    <w:p>
      <w:pPr>
        <w:pStyle w:val="BodyText"/>
      </w:pPr>
      <w:r>
        <w:t xml:space="preserve">This is a domain where the</w:t>
      </w:r>
      <w:r>
        <w:t xml:space="preserve"> </w:t>
      </w:r>
      <w:r>
        <w:rPr>
          <w:bCs/>
          <w:b/>
        </w:rPr>
        <w:t xml:space="preserve">Computer Engineer</w:t>
      </w:r>
      <w:r>
        <w:t xml:space="preserve"> </w:t>
      </w:r>
      <w:r>
        <w:t xml:space="preserve">excels. By designing interoperable systems, these professionals ensure that data collected at one ministry can be securely accessed by another without compromising security protocols. For instance, a computer engineer might develop the embedded systems used in national identification databases or create the network architecture that allows for real-time health data sharing between federal hospitals and local clinics. The integration of robust hardware-software solutions ensures that government services are not only accessible online but are also resilient against cyber threats, which is an increasing concern in today’s digital age.</w:t>
      </w:r>
    </w:p>
    <w:bookmarkEnd w:id="22"/>
    <w:bookmarkStart w:id="23" w:name="Xebf6d29c391ecde4060a9519bcffc964ed055e9"/>
    <w:p>
      <w:pPr>
        <w:pStyle w:val="Heading2"/>
      </w:pPr>
      <w:r>
        <w:t xml:space="preserve">Educational Leadership and Capacity Building</w:t>
      </w:r>
    </w:p>
    <w:p>
      <w:pPr>
        <w:pStyle w:val="FirstParagraph"/>
      </w:pPr>
      <w:r>
        <w:t xml:space="preserve">Beyond technical implementation, the</w:t>
      </w:r>
      <w:r>
        <w:t xml:space="preserve"> </w:t>
      </w:r>
      <w:r>
        <w:rPr>
          <w:bCs/>
          <w:b/>
        </w:rPr>
        <w:t xml:space="preserve">Computer Engineer</w:t>
      </w:r>
      <w:r>
        <w:t xml:space="preserve"> </w:t>
      </w:r>
      <w:r>
        <w:t xml:space="preserve">serves as a mentor and leader in the educational landscape of</w:t>
      </w:r>
      <w:r>
        <w:t xml:space="preserve"> </w:t>
      </w:r>
      <w:r>
        <w:rPr>
          <w:bCs/>
          <w:b/>
        </w:rPr>
        <w:t xml:space="preserve">Nigeria Abuja</w:t>
      </w:r>
      <w:r>
        <w:t xml:space="preserve">. There is a growing demand for STEM (Science, Technology, Engineering, and Mathematics) education to prepare the next generation for the digital economy. Computer engineers are increasingly involved in curriculum development at universities and technical colleges within the capital.</w:t>
      </w:r>
    </w:p>
    <w:p>
      <w:pPr>
        <w:pStyle w:val="BodyText"/>
      </w:pPr>
      <w:r>
        <w:t xml:space="preserve">By participating in workshops, hackathons, and university lectures in Nigeria Abuja’s academic institutions like the University of Abuja or Baze University, these professionals bridge the gap between theoretical knowledge and practical application. They provide students with hands-on experience in robotics, circuit design, and systems integration. This mentorship is crucial for fostering a culture of innovation among Nigerian youth. When young minds are exposed to the real-world applications of computer engineering by seasoned professionals, it inspires them to solve local problems using global standards.</w:t>
      </w:r>
    </w:p>
    <w:bookmarkEnd w:id="23"/>
    <w:bookmarkStart w:id="24" w:name="challenges-and-future-outlook"/>
    <w:p>
      <w:pPr>
        <w:pStyle w:val="Heading2"/>
      </w:pPr>
      <w:r>
        <w:t xml:space="preserve">Challenges and Future Outlook</w:t>
      </w:r>
    </w:p>
    <w:p>
      <w:pPr>
        <w:pStyle w:val="FirstParagraph"/>
      </w:pPr>
      <w:r>
        <w:t xml:space="preserve">Despite the progress, challenges remain. Access to advanced tools and components in</w:t>
      </w:r>
      <w:r>
        <w:t xml:space="preserve"> </w:t>
      </w:r>
      <w:r>
        <w:rPr>
          <w:bCs/>
          <w:b/>
        </w:rPr>
        <w:t xml:space="preserve">Nigeria Abuja</w:t>
      </w:r>
      <w:r>
        <w:t xml:space="preserve"> </w:t>
      </w:r>
      <w:r>
        <w:t xml:space="preserve">can be hindered by import restrictions or logistical delays. Additionally, there is a need for continuous professional development to keep pace with rapid technological advancements such as Artificial Intelligence (AI), Internet of Things (IoT), and 5G technology. However, the resilience of Nigerian engineers has historically been remarkable.</w:t>
      </w:r>
    </w:p>
    <w:p>
      <w:pPr>
        <w:pStyle w:val="BodyText"/>
      </w:pPr>
      <w:r>
        <w:t xml:space="preserve">The future outlook for the</w:t>
      </w:r>
      <w:r>
        <w:t xml:space="preserve"> </w:t>
      </w:r>
      <w:r>
        <w:rPr>
          <w:bCs/>
          <w:b/>
        </w:rPr>
        <w:t xml:space="preserve">Computer Engineer</w:t>
      </w:r>
      <w:r>
        <w:t xml:space="preserve"> </w:t>
      </w:r>
      <w:r>
        <w:t xml:space="preserve">in this region is promising. With increased investment in fiber optic networks and renewable energy projects, the foundation for high-tech innovation is being laid. Computer engineers will be at the forefront of integrating solar-powered computing units into rural areas surrounding Abuja, ensuring that digital inclusion extends beyond the city limits. They will also lead efforts in cybersecurity, protecting national assets from digital espionage.</w:t>
      </w:r>
    </w:p>
    <w:bookmarkEnd w:id="24"/>
    <w:bookmarkStart w:id="25" w:name="conclusion"/>
    <w:p>
      <w:pPr>
        <w:pStyle w:val="Heading2"/>
      </w:pPr>
      <w:r>
        <w:t xml:space="preserve">Conclusion</w:t>
      </w:r>
    </w:p>
    <w:p>
      <w:pPr>
        <w:pStyle w:val="FirstParagraph"/>
      </w:pPr>
      <w:r>
        <w:t xml:space="preserve">In summary, the</w:t>
      </w:r>
      <w:r>
        <w:t xml:space="preserve"> </w:t>
      </w:r>
      <w:r>
        <w:rPr>
          <w:bCs/>
          <w:b/>
        </w:rPr>
        <w:t xml:space="preserve">Computer Engineer</w:t>
      </w:r>
      <w:r>
        <w:t xml:space="preserve"> </w:t>
      </w:r>
      <w:r>
        <w:t xml:space="preserve">is a cornerstone of modern development in</w:t>
      </w:r>
      <w:r>
        <w:t xml:space="preserve"> </w:t>
      </w:r>
      <w:r>
        <w:rPr>
          <w:bCs/>
          <w:b/>
        </w:rPr>
        <w:t xml:space="preserve">Nigeria Abuja</w:t>
      </w:r>
      <w:r>
        <w:t xml:space="preserve">. Their unique ability to merge hardware innovation with software efficiency addresses critical needs ranging from smart city infrastructure and economic diversification to public service delivery and educational advancement. As documented in this</w:t>
      </w:r>
      <w:r>
        <w:t xml:space="preserve"> </w:t>
      </w:r>
      <w:r>
        <w:rPr>
          <w:iCs/>
          <w:i/>
        </w:rPr>
        <w:t xml:space="preserve">Essay</w:t>
      </w:r>
      <w:r>
        <w:t xml:space="preserve">, the impact of these professionals extends far beyond their immediate technical tasks; they are enablers of national growth, architects of social equity through technology, and leaders in the digital transformation of Africa’s most prominent capital city. Recognizing, supporting, and empowering computer engineers is not just a technical necessity but a strategic imperative for the sustainable future of Nigeria Abuja.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Computer Engineer in Nigeria Abuja</dc:title>
  <dc:creator/>
  <dc:language>en</dc:language>
  <cp:keywords/>
  <dcterms:created xsi:type="dcterms:W3CDTF">2026-07-29T01:24:34Z</dcterms:created>
  <dcterms:modified xsi:type="dcterms:W3CDTF">2026-07-29T01:24:34Z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