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Singapore</w:t>
      </w:r>
    </w:p>
    <w:bookmarkStart w:id="25" w:name="Xcca43d5fbfae376ef2155a72e9913b7e2d527cc"/>
    <w:p>
      <w:pPr>
        <w:pStyle w:val="Heading1"/>
      </w:pPr>
      <w:r>
        <w:t xml:space="preserve">The Strategic Pillar of Innovation: The Essay on the Computer Engineer in Singapore</w:t>
      </w:r>
    </w:p>
    <w:p>
      <w:pPr>
        <w:pStyle w:val="FirstParagraph"/>
      </w:pPr>
      <w:r>
        <w:t xml:space="preserve">In the rapidly evolving landscape of the twenty-first century, technology has ceased to be merely a support function and has emerged as the central nervous system of global economies. Within this digital transformation, few roles are as critical or versatile as that of the computer engineer. Nowhere is this role more pivotal than in Singapore, a nation that has strategically positioned itself not just as a hub for trade, but as a premier "Smart Nation." This essay explores the multifaceted contribution of the computer engineer within Singapore's unique socio-economic context, analyzing how these professionals drive innovation, ensure national security, and shape the future of society in this vibrant city-state.</w:t>
      </w:r>
    </w:p>
    <w:bookmarkStart w:id="20" w:name="X27da7e6ab1aa096950a877f6299daa2e9f65bcb"/>
    <w:p>
      <w:pPr>
        <w:pStyle w:val="Heading2"/>
      </w:pPr>
      <w:r>
        <w:t xml:space="preserve">The Foundation of Singapore’s Digital Economy</w:t>
      </w:r>
    </w:p>
    <w:p>
      <w:pPr>
        <w:pStyle w:val="FirstParagraph"/>
      </w:pPr>
      <w:r>
        <w:t xml:space="preserve">Singapore’s government has long recognized that physical infrastructure alone is insufficient for sustaining growth in a resource-scarce environment. Consequently, the Smart Nation initiative was launched to harness data and technology to improve the lives of citizens and businesses. At the heart of this initiative are computer engineers. These professionals are responsible for designing, developing, and maintaining the complex software systems that power everything from digital banking platforms to national health records (such as HealthHub) and transportation networks (via the Land Transport Authority’s real-time data systems).</w:t>
      </w:r>
    </w:p>
    <w:p>
      <w:pPr>
        <w:pStyle w:val="BodyText"/>
      </w:pPr>
      <w:r>
        <w:t xml:space="preserve">The computer engineer in Singapore acts as a translator between abstract algorithmic logic and tangible societal needs. Unlike traditional civil engineers who build bridges, computer engineers build the digital infrastructure that ensures the seamless flow of information, which is equally vital for a global financial hub like Singapore. The ability to create robust, scalable software solutions allows companies to operate efficiently with minimal friction, attracting multinational corporations to set up their regional headquarters in Singapore.</w:t>
      </w:r>
    </w:p>
    <w:bookmarkEnd w:id="20"/>
    <w:bookmarkStart w:id="23" w:name="X1f4ce12b8409eedf5676b0c2680fd3d903b30fa"/>
    <w:p>
      <w:pPr>
        <w:pStyle w:val="Heading2"/>
      </w:pPr>
      <w:r>
        <w:t xml:space="preserve">Bridging Hardware and Software: A Unique Skill Set</w:t>
      </w:r>
    </w:p>
    <w:p>
      <w:pPr>
        <w:pStyle w:val="FirstParagraph"/>
      </w:pPr>
      <w:r>
        <w:t xml:space="preserve">The definition of a computer engineer is distinct from that of a pure software developer or an electrical engineer. It sits at the intersection of both disciplines. In Singapore, where the manufacturing sector remains strong—particularly in precision engineering and biomedical sciences—the role of the computer engineer is crucial for Industry 4.0 adoption.</w:t>
      </w:r>
    </w:p>
    <w:p>
      <w:pPr>
        <w:pStyle w:val="BodyText"/>
      </w:pPr>
      <w:r>
        <w:t xml:space="preserve">Computer engineers are tasked with integrating hardware components, such as sensors and microprocessors, with sophisticated software algorithms that process data in real-time. For instance, in Singapore’s advanced manufacturing plants located in Jurong Innovation District or one-north, computer engineers design automated systems that monitor production lines for quality control. They develop embedded systems for Internet of Things (IoT) devices used in smart buildings and urban farming initiatives like those at the University Gardens. This hybrid expertise is rare and highly valued, making the computer engineer an indispensable asset to Singapore’s push towards becoming a leader in advanced technological manufacturing.</w:t>
      </w:r>
    </w:p>
    <w:p>
      <w:pPr>
        <w:pStyle w:val="BodyText"/>
      </w:pPr>
      <w:r>
        <w:t xml:space="preserve">h3&gt;The Role of Computer Engineers in National Security and Resilience</w:t>
      </w:r>
    </w:p>
    <w:p>
      <w:pPr>
        <w:pStyle w:val="BodyText"/>
      </w:pPr>
      <w:r>
        <w:t xml:space="preserve">As digitalization increases, so does the threat landscape. Cybersecurity has become a paramount concern for any nation, but particularly for an open economy like Singapore that is deeply integrated into the global financial system. Computer engineers play a defensive role as crucial architects of cyber resilience.</w:t>
      </w:r>
    </w:p>
    <w:p>
      <w:pPr>
        <w:pStyle w:val="BodyText"/>
      </w:pPr>
      <w:r>
        <w:t xml:space="preserve">In Singapore, computer engineers work tirelessly to develop encryption protocols, secure network architectures, and anomaly detection systems. They are involved in building secure platforms for critical national infrastructure, including power grids (managed by SP Group) and water supply systems (managed by PUB). The ability of a computer engineer to anticipate vulnerabilities and design fail-safe mechanisms is essential for maintaining public trust in government services. During crises such as the pandemic, it was these engineers who rapidly deployed contact tracing apps and secure telemedicine platforms, ensuring continuity of healthcare services while protecting citizen privacy.</w:t>
      </w:r>
    </w:p>
    <w:bookmarkStart w:id="21" w:name="X6b2fc5a12c86df9768b4114a4fa1a15f03f2165"/>
    <w:p>
      <w:pPr>
        <w:pStyle w:val="Heading3"/>
      </w:pPr>
      <w:r>
        <w:t xml:space="preserve">Educational Ecosystems and Future-Proofing Talent</w:t>
      </w:r>
    </w:p>
    <w:p>
      <w:pPr>
        <w:pStyle w:val="FirstParagraph"/>
      </w:pPr>
      <w:r>
        <w:t xml:space="preserve">The success of Singapore’s tech sector is also underpinned by its educational framework. Institutions such as the National University of Singapore (NUS), Nanyang Technological University (NTU), and Singapore University of Technology and Design (SUTD) produce a steady stream of highly skilled computer engineers. The curriculum in these universities often emphasizes interdisciplinary learning, encouraging students to apply computer engineering principles to problems in healthcare, finance, and urban planning.</w:t>
      </w:r>
    </w:p>
    <w:p>
      <w:pPr>
        <w:pStyle w:val="BodyText"/>
      </w:pPr>
      <w:r>
        <w:t xml:space="preserve">Furthermore, the SkillsFuture initiative reflects Singapore’s commitment to lifelong learning. Many existing IT professionals undergo upskilling programs designed by industry leaders and academic institutions to stay current with emerging technologies like artificial intelligence (AI), machine learning, and blockchain. Computer engineers are not only beneficiaries of these programs but also frequently serve as mentors and instructors, fostering a culture of continuous improvement.</w:t>
      </w:r>
    </w:p>
    <w:bookmarkEnd w:id="21"/>
    <w:bookmarkStart w:id="22" w:name="X9c12ae6517006fe6815082368b02c8708f7fc7c"/>
    <w:p>
      <w:pPr>
        <w:pStyle w:val="Heading3"/>
      </w:pPr>
      <w:r>
        <w:t xml:space="preserve">Challenges Facing the Profession in Singapore</w:t>
      </w:r>
    </w:p>
    <w:p>
      <w:pPr>
        <w:pStyle w:val="FirstParagraph"/>
      </w:pPr>
      <w:r>
        <w:t xml:space="preserve">Despite its successes, the role of the computer engineer in Singapore is not without challenges. There is intense competition for talent, both locally and globally. As tech hubs rise across Asia-Pacific, Singapore must remain an attractive destination for top-tier engineers. This requires competitive compensation packages, a high quality of life, and a supportive work environment.</w:t>
      </w:r>
    </w:p>
    <w:p>
      <w:pPr>
        <w:pStyle w:val="BodyText"/>
      </w:pPr>
      <w:r>
        <w:t xml:space="preserve">Additionally, the ethical implications of technology are becoming more pronounced. Computer engineers in Singapore are increasingly called upon to address biases in AI algorithms and ensure that automated decisions do not perpetuate social inequalities. The profession demands not just technical proficiency but also ethical reasoning. Engineers must navigate complex questions regarding data privacy, surveillance, and algorithmic accountability within the legal framework provided by the Personal Data Protection Act (PDPA) and other regulations.</w:t>
      </w:r>
    </w:p>
    <w:bookmarkEnd w:id="22"/>
    <w:bookmarkEnd w:id="23"/>
    <w:bookmarkStart w:id="24" w:name="conclusion"/>
    <w:p>
      <w:pPr>
        <w:pStyle w:val="Heading2"/>
      </w:pPr>
      <w:r>
        <w:t xml:space="preserve">Conclusion</w:t>
      </w:r>
    </w:p>
    <w:p>
      <w:pPr>
        <w:pStyle w:val="FirstParagraph"/>
      </w:pPr>
      <w:r>
        <w:t xml:space="preserve">In conclusion, the computer engineer is far more than a technician; they are a key architect of Singapore’s future. In "Singapore Singapore," a phrase that encapsulates both the geographic reality and the national pride of this island nation, these professionals embody the spirit of innovation and resilience. They build the digital bridges that connect people to services, secure the assets that drive economic prosperity, and create systems that enhance urban living.</w:t>
      </w:r>
    </w:p>
    <w:p>
      <w:pPr>
        <w:pStyle w:val="BodyText"/>
      </w:pPr>
      <w:r>
        <w:t xml:space="preserve">As Singapore continues its journey toward becoming a global leader in AI and sustainable technology, the role of the computer engineer will only grow in importance. Their work ensures that technological advancement serves the broader goals of social well-being and national resilience. For anyone writing an essay on this topic, it is clear that investing in computer engineering talent is not just an economic imperative for Singapore; it is a strategic necessity for sustaining its relevance and prosperity on the world stage. The synergy between human ingenuity and digital capability defines the modern era, and in Singapore, computer engineers are the primary drivers of this transformation.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Singapore</dc:title>
  <dc:creator/>
  <dc:language>en</dc:language>
  <cp:keywords/>
  <dcterms:created xsi:type="dcterms:W3CDTF">2026-07-29T00:56:23Z</dcterms:created>
  <dcterms:modified xsi:type="dcterms:W3CDTF">2026-07-29T00:56:23Z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