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Computer</w:t>
      </w:r>
      <w:r>
        <w:t xml:space="preserve"> </w:t>
      </w:r>
      <w:r>
        <w:t xml:space="preserve">Engineer</w:t>
      </w:r>
      <w:r>
        <w:t xml:space="preserve"> </w:t>
      </w:r>
      <w:r>
        <w:t xml:space="preserve">in</w:t>
      </w:r>
      <w:r>
        <w:t xml:space="preserve"> </w:t>
      </w:r>
      <w:r>
        <w:t xml:space="preserve">Spain</w:t>
      </w:r>
      <w:r>
        <w:t xml:space="preserve"> </w:t>
      </w:r>
      <w:r>
        <w:t xml:space="preserve">Valencia</w:t>
      </w:r>
    </w:p>
    <w:bookmarkStart w:id="26" w:name="X1d0ad76191ad53d293289cb3a4d18ef7560adc5"/>
    <w:p>
      <w:pPr>
        <w:pStyle w:val="Heading1"/>
      </w:pPr>
      <w:r>
        <w:t xml:space="preserve">The Digital Renaissance of the Mediterranean Coast:</w:t>
      </w:r>
      <w:r>
        <w:br/>
      </w:r>
      <w:r>
        <w:t xml:space="preserve">An Essay on the Computer Engineer in Spain Valencia</w:t>
      </w:r>
    </w:p>
    <w:p>
      <w:pPr>
        <w:pStyle w:val="FirstParagraph"/>
      </w:pPr>
      <w:r>
        <w:t xml:space="preserve">In the evolving landscape of global technology, few locations have experienced a transformation as profound and culturally integrated as that occurring in Spain Valencia. Historically celebrated for its rich history, agricultural prowess in La Huerta, and vibrant cultural festivals such as Las Fallas, this city on the eastern coast of the Iberian Peninsula is currently undergoing a significant metamorphosis into a leading hub for technological innovation. At the heart of this digital renaissance stands a pivotal figure: the</w:t>
      </w:r>
      <w:r>
        <w:t xml:space="preserve"> </w:t>
      </w:r>
      <w:r>
        <w:rPr>
          <w:bCs/>
          <w:b/>
        </w:rPr>
        <w:t xml:space="preserve">Computer Engineer</w:t>
      </w:r>
      <w:r>
        <w:t xml:space="preserve">. This essay explores the critical role that computer engineers play in shaping the future of Spain Valencia, examining how their expertise intersects with local industry, educational frameworks, and social development.</w:t>
      </w:r>
    </w:p>
    <w:bookmarkStart w:id="20" w:name="X80e3a6e55eacdc47dfb2998b103cac88e022f71"/>
    <w:p>
      <w:pPr>
        <w:pStyle w:val="Heading2"/>
      </w:pPr>
      <w:r>
        <w:t xml:space="preserve">The Historical Context and Economic Shift</w:t>
      </w:r>
    </w:p>
    <w:p>
      <w:pPr>
        <w:pStyle w:val="FirstParagraph"/>
      </w:pPr>
      <w:r>
        <w:t xml:space="preserve">To understand the current significance of technology in this region, one must first appreciate its historical economic base. For centuries, the economy of Spain Valencia was anchored in agriculture and traditional manufacturing. However, the late 20th and early 21st centuries brought about a structural shift towards services and high-tech industries. This transition was not accidental but strategic, driven by regional policies aimed at modernizing infrastructure and attracting foreign investment. In this context, the</w:t>
      </w:r>
      <w:r>
        <w:t xml:space="preserve"> </w:t>
      </w:r>
      <w:r>
        <w:rPr>
          <w:bCs/>
          <w:b/>
        </w:rPr>
        <w:t xml:space="preserve">Computer Engineer</w:t>
      </w:r>
      <w:r>
        <w:t xml:space="preserve"> </w:t>
      </w:r>
      <w:r>
        <w:t xml:space="preserve">emerges not merely as a technician but as an architect of economic stability.</w:t>
      </w:r>
    </w:p>
    <w:p>
      <w:pPr>
        <w:pStyle w:val="BodyText"/>
      </w:pPr>
      <w:r>
        <w:t xml:space="preserve">The city has seen a surge in startups, particularly in sectors such as fintech (financial technology), smart cities, and digital health. These industries require sophisticated software solutions, robust cybersecurity measures, and efficient data management systems—all domains where the specialized training of a computer engineer is indispensable. The presence of these professionals has helped Spain Valencia position itself as a competitive node within the broader European tech ecosystem.</w:t>
      </w:r>
    </w:p>
    <w:bookmarkEnd w:id="20"/>
    <w:bookmarkStart w:id="21" w:name="X1c69d25ffeee3ddca3e45eca0d8e732927ced6b"/>
    <w:p>
      <w:pPr>
        <w:pStyle w:val="Heading2"/>
      </w:pPr>
      <w:r>
        <w:t xml:space="preserve">The Academic Foundation and Talent Pipeline</w:t>
      </w:r>
    </w:p>
    <w:p>
      <w:pPr>
        <w:pStyle w:val="FirstParagraph"/>
      </w:pPr>
      <w:r>
        <w:t xml:space="preserve">A key driver of this technological growth is the strong academic foundation provided by institutions such as Universitat Politècnica de València (UPV). The engineering programs offered here are renowned for their rigorous curriculum, blending theoretical computer science with practical applications in robotics, artificial intelligence, and telecommunications. These programs produce graduates who are well-equipped to address the specific challenges faced by Spain Valencia’s industries.</w:t>
      </w:r>
    </w:p>
    <w:p>
      <w:pPr>
        <w:pStyle w:val="BodyText"/>
      </w:pPr>
      <w:r>
        <w:rPr>
          <w:bCs/>
          <w:b/>
        </w:rPr>
        <w:t xml:space="preserve">Key Insight:</w:t>
      </w:r>
      <w:r>
        <w:t xml:space="preserve"> </w:t>
      </w:r>
      <w:r>
        <w:t xml:space="preserve">The synergy between academia and industry in Spain Valencia ensures that computer engineers are trained not just in coding, but in problem-solving methodologies that align with local business needs. This includes understanding regulatory frameworks within the European Union and adapting technologies to the unique logistical challenges of Mediterranean urban planning.</w:t>
      </w:r>
    </w:p>
    <w:bookmarkEnd w:id="21"/>
    <w:bookmarkStart w:id="22" w:name="X9874103a50a31f0f153f7cccb0319adbcf611f0"/>
    <w:p>
      <w:pPr>
        <w:pStyle w:val="Heading2"/>
      </w:pPr>
      <w:r>
        <w:t xml:space="preserve">The Role of Computer Engineers in Smart Cities</w:t>
      </w:r>
    </w:p>
    <w:p>
      <w:pPr>
        <w:pStyle w:val="FirstParagraph"/>
      </w:pPr>
      <w:r>
        <w:t xml:space="preserve">One of the most visible impacts of computer engineering in Spain Valencia is evident in its "Smart City" initiatives. Valencia has been a pioneer in implementing IoT (Internet of Things) solutions to manage urban resources more efficiently. Computer engineers are tasked with designing and maintaining the complex networks that monitor traffic flow, optimize public transportation, and manage waste collection systems.</w:t>
      </w:r>
    </w:p>
    <w:p>
      <w:pPr>
        <w:pStyle w:val="BodyText"/>
      </w:pPr>
      <w:r>
        <w:t xml:space="preserve">For instance, the integration of sensors throughout the city allows for real-time data analysis, which helps reduce congestion and lower carbon emissions. The computer engineer plays a crucial role in interpreting this data using machine learning algorithms to predict trends and automate responses. This application of technology directly improves the quality of life for residents, demonstrating how technical expertise translates into tangible social benefits.</w:t>
      </w:r>
    </w:p>
    <w:bookmarkEnd w:id="22"/>
    <w:bookmarkStart w:id="23" w:name="cybersecurity-and-data-protection"/>
    <w:p>
      <w:pPr>
        <w:pStyle w:val="Heading2"/>
      </w:pPr>
      <w:r>
        <w:t xml:space="preserve">Cybersecurity and Data Protection</w:t>
      </w:r>
    </w:p>
    <w:p>
      <w:pPr>
        <w:pStyle w:val="FirstParagraph"/>
      </w:pPr>
      <w:r>
        <w:t xml:space="preserve">As Spain Valencia becomes increasingly digitalized, the threat landscape for cyberattacks has expanded. Computer engineers specializing in cybersecurity are vital in protecting sensitive data belonging to businesses, government entities, and individual citizens. With the implementation of strict GDPR regulations within Europe, companies operating in Spain Valencia must ensure their systems are compliant and secure.</w:t>
      </w:r>
    </w:p>
    <w:p>
      <w:pPr>
        <w:pStyle w:val="BodyText"/>
      </w:pPr>
      <w:r>
        <w:t xml:space="preserve">The role of the computer engineer here extends beyond technical maintenance; it involves ethical decision-making and strategic risk management. They design firewalls, conduct penetration testing, and develop encryption protocols to safeguard digital assets. In a region that relies heavily on tourism—a sector sensitive to reputational risks—strong cybersecurity measures are essential for maintaining trust among international visitors and partners.</w:t>
      </w:r>
    </w:p>
    <w:bookmarkEnd w:id="23"/>
    <w:bookmarkStart w:id="24" w:name="challenges-and-future-outlook"/>
    <w:p>
      <w:pPr>
        <w:pStyle w:val="Heading2"/>
      </w:pPr>
      <w:r>
        <w:t xml:space="preserve">Challenges and Future Outlook</w:t>
      </w:r>
    </w:p>
    <w:p>
      <w:pPr>
        <w:pStyle w:val="FirstParagraph"/>
      </w:pPr>
      <w:r>
        <w:t xml:space="preserve">Despite the progress, challenges remain. There is a persistent need to attract more talent from abroad, as local production may not fully meet the growing demand of emerging tech sectors. Additionally, continuous education is crucial; technology evolves rapidly, and computer engineers in Spain Valencia must engage in lifelong learning to stay relevant.</w:t>
      </w:r>
    </w:p>
    <w:p>
      <w:pPr>
        <w:pStyle w:val="BodyText"/>
      </w:pPr>
      <w:r>
        <w:t xml:space="preserve">Looking forward, the integration of Artificial Intelligence and Big Data analytics presents new opportunities. Computer engineers are expected to lead these advancements, creating predictive models for healthcare diagnostics or personalized educational tools. The future of Spain Valencia lies in its ability to harness these technologies responsibly, ensuring that innovation serves the broader community.</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Computer Engineer</w:t>
      </w:r>
      <w:r>
        <w:t xml:space="preserve"> </w:t>
      </w:r>
      <w:r>
        <w:t xml:space="preserve">is a cornerstone of modern development in Spain Valencia. From driving economic diversification and enhancing urban living through smart city projects to safeguarding digital integrity, their contributions are multifaceted and profound. As Spain Valencia continues to balance its rich cultural heritage with rapid technological advancement, the role of the computer engineer will only grow in importance. They are not just building software; they are constructing a sustainable, connected, and innovative future for this vibrant Mediterranean city.</w:t>
      </w:r>
    </w:p>
    <w:p>
      <w:pPr>
        <w:pStyle w:val="BodyText"/>
      </w:pPr>
      <w:r>
        <w:t xml:space="preserve">© 2023 Essay Document on Technology in Spain Valencia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Computer Engineer in Spain Valencia</dc:title>
  <dc:creator/>
  <dc:language>en</dc:language>
  <cp:keywords/>
  <dcterms:created xsi:type="dcterms:W3CDTF">2026-07-29T12:33:24Z</dcterms:created>
  <dcterms:modified xsi:type="dcterms:W3CDTF">2026-07-29T12:33:24Z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