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Afghanistan</w:t>
      </w:r>
      <w:r>
        <w:t xml:space="preserve"> </w:t>
      </w:r>
      <w:r>
        <w:t xml:space="preserve">Kabul</w:t>
      </w:r>
    </w:p>
    <w:bookmarkStart w:id="26" w:name="Xaac9c03750ee872badff89d78a04bf522de5370"/>
    <w:p>
      <w:pPr>
        <w:pStyle w:val="Heading1"/>
      </w:pPr>
      <w:r>
        <w:t xml:space="preserve">The Strategic Imperative of the Curriculum Developer in Afghanistan Kabul</w:t>
      </w:r>
    </w:p>
    <w:p>
      <w:pPr>
        <w:pStyle w:val="FirstParagraph"/>
      </w:pPr>
      <w:r>
        <w:t xml:space="preserve">In the complex and evolving landscape of Afghan education, few roles are as pivotal or as challenging as that of the</w:t>
      </w:r>
      <w:r>
        <w:t xml:space="preserve"> </w:t>
      </w:r>
      <w:r>
        <w:t xml:space="preserve">Curriculum Developer</w:t>
      </w:r>
      <w:r>
        <w:t xml:space="preserve">. This profession is not merely an administrative function but a strategic imperative for nation-building. In the specific context of</w:t>
      </w:r>
      <w:r>
        <w:t xml:space="preserve"> </w:t>
      </w:r>
      <w:r>
        <w:t xml:space="preserve">Afghanistan Kabul</w:t>
      </w:r>
      <w:r>
        <w:t xml:space="preserve">, the capital city which serves as both the political heart and a hub for international humanitarian and developmental aid, the work of designing educational content carries profound cultural, social, and political weight. The curriculum developer acts as a bridge between global pedagogical standards and local Afghan realities, ensuring that students are equipped with knowledge that is relevant, inclusive, and forward-looking.</w:t>
      </w:r>
    </w:p>
    <w:bookmarkStart w:id="20" w:name="X2cfdfa38d3db4d60abc74fa78b42d281493aaf2"/>
    <w:p>
      <w:pPr>
        <w:pStyle w:val="Heading2"/>
      </w:pPr>
      <w:r>
        <w:t xml:space="preserve">The Unique Context of Education in Afghanistan Kabul</w:t>
      </w:r>
    </w:p>
    <w:p>
      <w:pPr>
        <w:pStyle w:val="FirstParagraph"/>
      </w:pPr>
      <w:r>
        <w:t xml:space="preserve">To understand the necessity of a dedicated curriculum developer in this region, one must first appreciate the unique environment of</w:t>
      </w:r>
      <w:r>
        <w:t xml:space="preserve"> </w:t>
      </w:r>
      <w:r>
        <w:t xml:space="preserve">Afghanistan Kabul</w:t>
      </w:r>
      <w:r>
        <w:t xml:space="preserve">. The capital city has historically been a melting pot of diverse ethnicities, languages, and cultural traditions. However, it has also faced significant disruptions due to decades of conflict. Post-2021 changes have further complicated the educational landscape, particularly regarding gender equity and access to higher learning for women. In this volatile environment, the curriculum is not just a collection of subjects; it is a tool for stability, identity formation, and hope.</w:t>
      </w:r>
    </w:p>
    <w:p>
      <w:pPr>
        <w:pStyle w:val="BodyText"/>
      </w:pPr>
      <w:r>
        <w:t xml:space="preserve">The role of the</w:t>
      </w:r>
      <w:r>
        <w:t xml:space="preserve"> </w:t>
      </w:r>
      <w:r>
        <w:t xml:space="preserve">Curriculum Developer</w:t>
      </w:r>
      <w:r>
        <w:t xml:space="preserve"> </w:t>
      </w:r>
      <w:r>
        <w:t xml:space="preserve">in Kabul is therefore fraught with responsibility. They must navigate sensitive topics while maintaining educational integrity. They are tasked with creating materials that respect Islamic values and Afghan traditions while simultaneously introducing critical thinking, scientific literacy, and global competencies. This balancing act requires a deep understanding of both the local sociopolitical climate and international best practices in education.</w:t>
      </w:r>
    </w:p>
    <w:bookmarkEnd w:id="20"/>
    <w:bookmarkStart w:id="21" w:name="bridging-tradition-and-modernity"/>
    <w:p>
      <w:pPr>
        <w:pStyle w:val="Heading2"/>
      </w:pPr>
      <w:r>
        <w:t xml:space="preserve">Bridging Tradition and Modernity</w:t>
      </w:r>
    </w:p>
    <w:p>
      <w:pPr>
        <w:pStyle w:val="FirstParagraph"/>
      </w:pPr>
      <w:r>
        <w:t xml:space="preserve">A primary challenge for any</w:t>
      </w:r>
      <w:r>
        <w:t xml:space="preserve"> </w:t>
      </w:r>
      <w:r>
        <w:t xml:space="preserve">Curriculum Developer</w:t>
      </w:r>
      <w:r>
        <w:t xml:space="preserve"> </w:t>
      </w:r>
      <w:r>
        <w:t xml:space="preserve">working in Kabul is the tension between traditional religious instruction and modern secular knowledge. Historically, madrasas and state schools have operated on parallel tracks, sometimes diverging significantly in their curricula. The developer’s role is to harmonize these streams where possible, creating a unified national curriculum that fosters social cohesion. This involves carefully selecting content for subjects such as history, social studies, and science that promotes national unity among the Pashtun, Tajik, Hazara, Uzbek, and other ethnic groups within</w:t>
      </w:r>
      <w:r>
        <w:t xml:space="preserve"> </w:t>
      </w:r>
      <w:r>
        <w:t xml:space="preserve">Afghanistan Kabul</w:t>
      </w:r>
      <w:r>
        <w:t xml:space="preserve">.</w:t>
      </w:r>
    </w:p>
    <w:p>
      <w:pPr>
        <w:pStyle w:val="BodyText"/>
      </w:pPr>
      <w:r>
        <w:t xml:space="preserve">Furthermore, the curriculum developer must address the digital divide. While Kabul is more connected than rural provinces, access to technology varies wildly. The developer must design curricula that are adaptable—offering robust paper-based resources for under-resourced schools while integrating digital literacy for those with internet access. This inclusivity ensures that education remains a right for all children, regardless of their socioeconomic status or location within the capital.</w:t>
      </w:r>
    </w:p>
    <w:bookmarkEnd w:id="21"/>
    <w:bookmarkStart w:id="22" w:name="addressing-gender-and-inclusion"/>
    <w:p>
      <w:pPr>
        <w:pStyle w:val="Heading2"/>
      </w:pPr>
      <w:r>
        <w:t xml:space="preserve">Addressing Gender and Inclusion</w:t>
      </w:r>
    </w:p>
    <w:p>
      <w:pPr>
        <w:pStyle w:val="FirstParagraph"/>
      </w:pPr>
      <w:r>
        <w:t xml:space="preserve">No discussion on curriculum development in contemporary Afghanistan is complete without addressing gender. Since the recent political shifts, girls’ access to secondary and higher education has been severely restricted in many public sectors. However, significant efforts are being made by non-governmental organizations (NGOs) and local educators to continue providing educational opportunities through alternative models. The</w:t>
      </w:r>
      <w:r>
        <w:t xml:space="preserve"> </w:t>
      </w:r>
      <w:r>
        <w:t xml:space="preserve">Curriculum Developer</w:t>
      </w:r>
      <w:r>
        <w:t xml:space="preserve"> </w:t>
      </w:r>
      <w:r>
        <w:t xml:space="preserve">plays a crucial role here by creating flexible learning modules that can be delivered in community-based settings or online platforms. These materials must be empowering, highlighting female historical figures, scientific contributions by women, and leadership skills, thereby subtly challenging societal norms and inspiring the next generation of Afghan women.</w:t>
      </w:r>
    </w:p>
    <w:p>
      <w:pPr>
        <w:pStyle w:val="BodyText"/>
      </w:pPr>
      <w:r>
        <w:t xml:space="preserve">Inclusion also extends to children with disabilities. Kabul has seen a rise in injuries from past conflicts affecting many youth. The curriculum developer must advocate for and design inclusive pedagogical strategies that accommodate physical and learning disabilities, ensuring that no child is left behind due to their physical condition or neurodiversity.</w:t>
      </w:r>
    </w:p>
    <w:bookmarkEnd w:id="22"/>
    <w:bookmarkStart w:id="23" w:name="X342c150726bd65e596aae5545e57f0288e91039"/>
    <w:p>
      <w:pPr>
        <w:pStyle w:val="Heading2"/>
      </w:pPr>
      <w:r>
        <w:t xml:space="preserve">Pedagogical Shifts: From Rote Learning to Critical Thinking</w:t>
      </w:r>
    </w:p>
    <w:p>
      <w:pPr>
        <w:pStyle w:val="FirstParagraph"/>
      </w:pPr>
      <w:r>
        <w:t xml:space="preserve">Traditional education in parts of the region has often relied heavily on rote memorization. However, the modern workforce and the demands of a globalized world require critical thinking, problem-solving, and creativity. The</w:t>
      </w:r>
      <w:r>
        <w:t xml:space="preserve"> </w:t>
      </w:r>
      <w:r>
        <w:t xml:space="preserve">Curriculum Developer</w:t>
      </w:r>
      <w:r>
        <w:t xml:space="preserve"> </w:t>
      </w:r>
      <w:r>
        <w:t xml:space="preserve">is responsible for shifting this paradigm. They design lesson plans that encourage inquiry-based learning, where students are prompted to ask questions rather than just recite answers. In subjects like mathematics and science, this means focusing on application and real-world problem solving relevant to the Afghan context—such as agricultural efficiency in local farming or engineering solutions for water scarcity.</w:t>
      </w:r>
    </w:p>
    <w:p>
      <w:pPr>
        <w:pStyle w:val="BodyText"/>
      </w:pPr>
      <w:r>
        <w:t xml:space="preserve">This shift is not easy. It requires extensive teacher training alongside curriculum design. The developer must create comprehensive teacher guides that model these new pedagogical approaches, ensuring that educators in Kabul are equipped to facilitate active learning rather than passive reception of information.</w:t>
      </w:r>
    </w:p>
    <w:bookmarkEnd w:id="23"/>
    <w:bookmarkStart w:id="24" w:name="the-role-of-international-collaboration"/>
    <w:p>
      <w:pPr>
        <w:pStyle w:val="Heading2"/>
      </w:pPr>
      <w:r>
        <w:t xml:space="preserve">The Role of International Collaboration</w:t>
      </w:r>
    </w:p>
    <w:p>
      <w:pPr>
        <w:pStyle w:val="FirstParagraph"/>
      </w:pPr>
      <w:r>
        <w:t xml:space="preserve">In</w:t>
      </w:r>
      <w:r>
        <w:t xml:space="preserve"> </w:t>
      </w:r>
      <w:r>
        <w:t xml:space="preserve">Afghanistan Kabul</w:t>
      </w:r>
      <w:r>
        <w:t xml:space="preserve">, the education sector is heavily supported by international donors and NGOs. The</w:t>
      </w:r>
      <w:r>
        <w:t xml:space="preserve"> </w:t>
      </w:r>
      <w:r>
        <w:t xml:space="preserve">Curriculum Developer</w:t>
      </w:r>
      <w:r>
        <w:t xml:space="preserve"> </w:t>
      </w:r>
      <w:r>
        <w:t xml:space="preserve">often works at the intersection of local needs and international funding priorities. This requires diplomatic skill and strategic alignment. Developers must ensure that imported curricula are localized effectively, avoiding cultural imperialism while leveraging global expertise in areas like public health, environmental science, and technology.</w:t>
      </w:r>
    </w:p>
    <w:p>
      <w:pPr>
        <w:pStyle w:val="BodyText"/>
      </w:pPr>
      <w:r>
        <w:t xml:space="preserve">Collaboration with local universities in Kabul is essential. The developer acts as a liaison between academic researchers who produce new knowledge and classroom teachers who apply it. This synergy ensures that the curriculum remains dynamic and evidence-based, constantly evolving to meet the changing needs of Afghan society.</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Curriculum Developer</w:t>
      </w:r>
      <w:r>
        <w:t xml:space="preserve"> </w:t>
      </w:r>
      <w:r>
        <w:t xml:space="preserve">in</w:t>
      </w:r>
      <w:r>
        <w:t xml:space="preserve"> </w:t>
      </w:r>
      <w:r>
        <w:t xml:space="preserve">Afghanistan Kabul</w:t>
      </w:r>
      <w:r>
        <w:t xml:space="preserve"> </w:t>
      </w:r>
      <w:r>
        <w:t xml:space="preserve">is far more than that of a writer or editor. It is a role of profound impact, shaping the minds and futures of millions. It requires a unique blend of cultural sensitivity, pedagogical expertise, and political awareness. By creating inclusive, high-quality educational materials that bridge tradition and modernity, these developers contribute directly to peacebuilding and national stability.</w:t>
      </w:r>
    </w:p>
    <w:p>
      <w:pPr>
        <w:pStyle w:val="BodyText"/>
      </w:pPr>
      <w:r>
        <w:t xml:space="preserve">As Afghanistan continues to navigate its complex path forward, the quality of its curriculum will determine the capability of its future leaders, scientists, doctors, and artists. Therefore, investing in robust curriculum development processes in Kabul is not just an educational necessity; it is a moral obligation to ensure that every child has the opportunity to thrive. The work done by these developers echoes through generations, laying the foundation for a more united, educated, and prosperous Afghanistan.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Afghanistan Kabul</dc:title>
  <dc:creator/>
  <dc:language>en</dc:language>
  <cp:keywords/>
  <dcterms:created xsi:type="dcterms:W3CDTF">2026-07-29T10:25:43Z</dcterms:created>
  <dcterms:modified xsi:type="dcterms:W3CDTF">2026-07-29T10:25:43Z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