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Algeria</w:t>
      </w:r>
      <w:r>
        <w:t xml:space="preserve"> </w:t>
      </w:r>
      <w:r>
        <w:t xml:space="preserve">Algiers</w:t>
      </w:r>
    </w:p>
    <w:bookmarkStart w:id="26" w:name="Xcaf5cd780e5c972d6796a9072355837f818b85f"/>
    <w:p>
      <w:pPr>
        <w:pStyle w:val="Heading1"/>
      </w:pPr>
      <w:r>
        <w:t xml:space="preserve">The Role and Evolution of the Curriculum Developer in Algeria Algiers</w:t>
      </w:r>
    </w:p>
    <w:p>
      <w:pPr>
        <w:pStyle w:val="FirstParagraph"/>
      </w:pPr>
      <w:r>
        <w:t xml:space="preserve">In the dynamic landscape of modern education, the figure of the Curriculum Developer stands as a pivotal architect of intellectual growth. Nowhere is this role more critical or complex than in Algeria Algiers, where educational traditions deeply rooted in history intersect with urgent demands for modernization and global competitiveness. As capital and cultural hub, Algeria Algiers serves as the epicenter for national educational policy implementation. Consequently, the work of a Curriculum Developer within this specific context is not merely an administrative task but a profound socio-cultural endeavor that shapes the future of Algerian youth.</w:t>
      </w:r>
    </w:p>
    <w:bookmarkStart w:id="20" w:name="the-unique-context-of-algeria-algiers"/>
    <w:p>
      <w:pPr>
        <w:pStyle w:val="Heading2"/>
      </w:pPr>
      <w:r>
        <w:t xml:space="preserve">The Unique Context of Algeria Algiers</w:t>
      </w:r>
    </w:p>
    <w:p>
      <w:pPr>
        <w:pStyle w:val="FirstParagraph"/>
      </w:pPr>
      <w:r>
        <w:t xml:space="preserve">To understand the mandate of a Curriculum Developer in Algeria Algiers, one must first appreciate the unique educational ecosystem of the region. The capital city is home to some of Algeria’s most prestigious universities, including the University of Algiers 1 and 2, as well as numerous secondary schools that feed into national standardized examinations. Here, education is viewed not just as a pathway to employment but as a cornerstone of national identity and social mobility. However, this traditional framework faces significant pressure from rapid technological advancements and shifting global labor markets.</w:t>
      </w:r>
    </w:p>
    <w:p>
      <w:pPr>
        <w:pStyle w:val="BodyText"/>
      </w:pPr>
      <w:r>
        <w:t xml:space="preserve">In this environment, the Curriculum Developer acts as a bridge between heritage and innovation. They are tasked with ensuring that the curriculum respects the linguistic and cultural fabric of Algeria—preserving Arabic language proficiency, Islamic ethics where applicable, and Amazigh cultural contributions while simultaneously integrating STEM (Science, Technology, Engineering, and Mathematics) disciplines that are crucial for economic diversification away from hydrocarbon dependence.</w:t>
      </w:r>
    </w:p>
    <w:bookmarkEnd w:id="20"/>
    <w:bookmarkStart w:id="21" w:name="balancing-tradition-with-modernization"/>
    <w:p>
      <w:pPr>
        <w:pStyle w:val="Heading2"/>
      </w:pPr>
      <w:r>
        <w:t xml:space="preserve">Balancing Tradition with Modernization</w:t>
      </w:r>
    </w:p>
    <w:p>
      <w:pPr>
        <w:pStyle w:val="FirstParagraph"/>
      </w:pPr>
      <w:r>
        <w:t xml:space="preserve">A primary challenge for the Curriculum Developer in Algeria Algiers is balancing pedagogical tradition with contemporary needs. Historically, Algerian education has leaned heavily toward rote memorization and theoretical knowledge, a legacy of past colonial and post-colonial structural influences. The modern Curriculum Developer must redesign learning outcomes to emphasize critical thinking, problem-solving, and digital literacy.</w:t>
      </w:r>
    </w:p>
    <w:p>
      <w:pPr>
        <w:pStyle w:val="BodyText"/>
      </w:pPr>
      <w:r>
        <w:t xml:space="preserve">This requires a nuanced approach. For instance, in developing history curricula for secondary students in Algiers’ schools, the developer must ensure that content fosters national pride and historical awareness without succumbing to insularity. In science curricula, the focus shifts from abstract theoretical formulas to practical applications relevant to local industries such as renewable energy and agriculture. The Curriculum Developer must therefore possess not only pedagogical expertise but also a deep understanding of local economic realities, ensuring that what is taught in the classroom has tangible relevance for students’ future lives.</w:t>
      </w:r>
    </w:p>
    <w:bookmarkEnd w:id="21"/>
    <w:bookmarkStart w:id="22" w:name="Xa25c0215ce9ba986ba05ae13260ebec66a5efa7"/>
    <w:p>
      <w:pPr>
        <w:pStyle w:val="Heading2"/>
      </w:pPr>
      <w:r>
        <w:t xml:space="preserve">Linguistic Diversity and Instructional Language</w:t>
      </w:r>
    </w:p>
    <w:p>
      <w:pPr>
        <w:pStyle w:val="FirstParagraph"/>
      </w:pPr>
      <w:r>
        <w:t xml:space="preserve">Linguistics plays a complex role in the curriculum design process within Algeria Algiers. The debate over instructional languages—Arabic, French, and increasingly English—requires careful handling by Curriculum Developers. A competent developer must design curricula that are adaptable to multilingual environments. This involves creating resources that support bilingual or trilingual education models, ensuring that science and technical subjects are accessible regardless of the language of instruction.</w:t>
      </w:r>
    </w:p>
    <w:p>
      <w:pPr>
        <w:pStyle w:val="BodyText"/>
      </w:pPr>
      <w:r>
        <w:t xml:space="preserve">In Algeria Algiers, where international exposure is high, there is a growing demand for English proficiency in higher education and business. Curriculum Developers are therefore tasked with integrating English as a Medium of Instruction (EMI) strategies into STEM fields. This does not mean replacing local languages but rather expanding the linguistic toolkit of students to prepare them for the global job market while maintaining their Algerian identity.</w:t>
      </w:r>
    </w:p>
    <w:bookmarkEnd w:id="22"/>
    <w:bookmarkStart w:id="23" w:name="the-impact-of-digital-transformation"/>
    <w:p>
      <w:pPr>
        <w:pStyle w:val="Heading2"/>
      </w:pPr>
      <w:r>
        <w:t xml:space="preserve">The Impact of Digital Transformation</w:t>
      </w:r>
    </w:p>
    <w:p>
      <w:pPr>
        <w:pStyle w:val="FirstParagraph"/>
      </w:pPr>
      <w:r>
        <w:t xml:space="preserve">The digital revolution has further complicated and enriched the role of the Curriculum Developer. In recent years, Algeria has made significant strides in digital infrastructure, with increased internet penetration in Algiers. Curriculum Developers must now account for hybrid learning models that combine physical classroom instruction with digital resources.</w:t>
      </w:r>
    </w:p>
    <w:p>
      <w:pPr>
        <w:pStyle w:val="BodyText"/>
      </w:pPr>
      <w:r>
        <w:t xml:space="preserve">This involves designing modular content that can be accessed online, developing interactive assessments, and creating training modules for teachers to facilitate e-learning. The Curriculum Developer must ensure equity in this transition, recognizing that while students in central Algiers may have high-speed internet access, disparities exist across broader regions. Therefore, curriculum materials must be designed with flexibility to accommodate varying levels of technological access.</w:t>
      </w:r>
    </w:p>
    <w:bookmarkEnd w:id="23"/>
    <w:bookmarkStart w:id="24" w:name="X254d6acf0daa17b3c196faf20b0785524b986f3"/>
    <w:p>
      <w:pPr>
        <w:pStyle w:val="Heading2"/>
      </w:pPr>
      <w:r>
        <w:t xml:space="preserve">Stakeholder Collaboration and Policy Alignment</w:t>
      </w:r>
    </w:p>
    <w:p>
      <w:pPr>
        <w:pStyle w:val="FirstParagraph"/>
      </w:pPr>
      <w:r>
        <w:t xml:space="preserve">No Curriculum Developer works in isolation. In Algeria Algiers, the role requires intense collaboration with policymakers at the Ministry of National Education, higher education researchers, textbook publishers, and classroom teachers. The developer must translate broad national policies into actionable syllabi that teachers can implement effectively.</w:t>
      </w:r>
    </w:p>
    <w:p>
      <w:pPr>
        <w:pStyle w:val="BodyText"/>
      </w:pPr>
      <w:r>
        <w:t xml:space="preserve">This collaborative process ensures buy-in from educators who are on the front lines. If a Curriculum Developer designs a progressive competency-based curriculum without consulting local teachers in Algiers’ diverse school districts, the implementation is likely to fail. Therefore, soft skills such as negotiation, empathy, and communication are as vital as academic knowledge for this role.</w:t>
      </w:r>
    </w:p>
    <w:bookmarkEnd w:id="24"/>
    <w:bookmarkStart w:id="25" w:name="conclusion-shaping-the-future-of-algeria"/>
    <w:p>
      <w:pPr>
        <w:pStyle w:val="Heading2"/>
      </w:pPr>
      <w:r>
        <w:t xml:space="preserve">Conclusion: Shaping the Future of Algeria</w:t>
      </w:r>
    </w:p>
    <w:p>
      <w:pPr>
        <w:pStyle w:val="FirstParagraph"/>
      </w:pPr>
      <w:r>
        <w:t xml:space="preserve">In conclusion, the Curriculum Developer in Algeria Algiers holds a position of immense responsibility. They are the architects of cognitive frameworks that will influence millions of students over decades. Their work directly impacts national development goals by ensuring that education systems produce graduates who are not only culturally grounded but also globally competitive.</w:t>
      </w:r>
    </w:p>
    <w:p>
      <w:pPr>
        <w:pStyle w:val="BodyText"/>
      </w:pPr>
      <w:r>
        <w:t xml:space="preserve">As Algeria continues to navigate its path toward economic diversification and social progress, the quality and relevance of its educational curricula will be paramount. The Curriculum Developer, through careful design, cultural sensitivity, and technological integration, ensures that the education system in Algeria Algiers remains a dynamic engine for growth. Ultimately, their work is an investment in the human capital of Algeria today and tomorrow.</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Curriculum Developer in Algeria Algiers</dc:title>
  <dc:creator/>
  <dc:language>en</dc:language>
  <cp:keywords/>
  <dcterms:created xsi:type="dcterms:W3CDTF">2026-07-29T10:24:32Z</dcterms:created>
  <dcterms:modified xsi:type="dcterms:W3CDTF">2026-07-29T10:24:32Z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