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Ghana</w:t>
      </w:r>
      <w:r>
        <w:t xml:space="preserve"> </w:t>
      </w:r>
      <w:r>
        <w:t xml:space="preserve">Accra</w:t>
      </w:r>
    </w:p>
    <w:bookmarkStart w:id="25" w:name="Xbc254f3a24e8640fd086d2512727ccabeeb4053"/>
    <w:p>
      <w:pPr>
        <w:pStyle w:val="Heading1"/>
      </w:pPr>
      <w:r>
        <w:t xml:space="preserve">The Strategic Role of the Curriculum Developer in Ghana Accra</w:t>
      </w:r>
    </w:p>
    <w:p>
      <w:pPr>
        <w:pStyle w:val="FirstParagraph"/>
      </w:pPr>
      <w:r>
        <w:t xml:space="preserve">In the dynamic educational landscape of West Africa, few cities exemplify the intersection of tradition and modernity as vividly as Ghana Accra. As the capital city serves as the administrative and economic heartbeat of Ghana, it also stands at the forefront of educational reform. Central to this transformation is a critical professional figure: the</w:t>
      </w:r>
      <w:r>
        <w:t xml:space="preserve"> </w:t>
      </w:r>
      <w:r>
        <w:rPr>
          <w:bCs/>
          <w:b/>
        </w:rPr>
        <w:t xml:space="preserve">Curriculum Developer</w:t>
      </w:r>
      <w:r>
        <w:t xml:space="preserve">. This essay explores the multifaceted role of a Curriculum Developer within Ghana Accra, examining how they bridge historical pedagogical values with contemporary global standards to foster an education system that is both culturally relevant and future-ready.</w:t>
      </w:r>
    </w:p>
    <w:bookmarkStart w:id="20" w:name="Xaaf51a7123085234184b5cf18205c2d2bdddcd7"/>
    <w:p>
      <w:pPr>
        <w:pStyle w:val="Heading2"/>
      </w:pPr>
      <w:r>
        <w:t xml:space="preserve">The Mandate of Cultural Relevance in Ghana Accra</w:t>
      </w:r>
    </w:p>
    <w:p>
      <w:pPr>
        <w:pStyle w:val="FirstParagraph"/>
      </w:pPr>
      <w:r>
        <w:t xml:space="preserve">The primary responsibility of any Curriculum Developer is to ensure that educational content resonates with the learners it serves. In the context of Ghana Accra, this mandate is particularly profound. The city is a melting pot of diverse ethnic groups, languages, and traditions from across the nation. A Curriculum Developer must navigate these complexities to create materials that honor Ghanaian heritage while promoting national unity.</w:t>
      </w:r>
    </w:p>
    <w:p>
      <w:pPr>
        <w:pStyle w:val="BodyText"/>
      </w:pPr>
      <w:r>
        <w:t xml:space="preserve">Institutions such as the National Council for Curriculum and Assessment (NaCCA) rely heavily on skilled developers to embed local contexts into subjects ranging from language arts to science. For instance, a mathematics curriculum developer in Accra might use examples drawn from local markets like Makola or Kejetia, ensuring that abstract concepts are grounded in the students' daily realities. This approach not only enhances comprehension but also instills a sense of pride and identity among students who see their environment reflected in their textbooks. Therefore, the Curriculum Developer acts as a custodian of culture, ensuring that globalization does not erase local identity.</w:t>
      </w:r>
    </w:p>
    <w:bookmarkEnd w:id="20"/>
    <w:bookmarkStart w:id="21" w:name="X768c63922d0985009b8becd1b7994f7d7811e07"/>
    <w:p>
      <w:pPr>
        <w:pStyle w:val="Heading2"/>
      </w:pPr>
      <w:r>
        <w:t xml:space="preserve">Bridging Tradition with 21st-Century Competencies</w:t>
      </w:r>
    </w:p>
    <w:p>
      <w:pPr>
        <w:pStyle w:val="FirstParagraph"/>
      </w:pPr>
      <w:r>
        <w:t xml:space="preserve">While preserving culture is vital, the role of a Curriculum Developer in Ghana Accra extends to preparing students for a rapidly evolving global economy. The modern world demands competencies such as critical thinking, digital literacy, creativity, and collaboration. Developers must redesign curricula to move beyond rote memorization—a common trait in traditional African education systems—toward active learning methodologies.</w:t>
      </w:r>
    </w:p>
    <w:p>
      <w:pPr>
        <w:pStyle w:val="BodyText"/>
      </w:pPr>
      <w:r>
        <w:t xml:space="preserve">In Accra’s rapidly growing tech ecosystem, known locally as "Silicon Accra," there is an urgent need for STEM (Science, Technology, Engineering, and Mathematics) integration. Curriculum Developers are tasked with weaving coding fundamentals into primary school lessons or integrating environmental science into geography to address climate change issues specific to the coastal regions of Greater Accra. By aligning educational outcomes with the demands of industries such as telecommunications, fintech, and renewable energy in Ghana Accra, these developers ensure that graduates are employable and competitive on an international stage.</w:t>
      </w:r>
    </w:p>
    <w:bookmarkEnd w:id="21"/>
    <w:bookmarkStart w:id="22" w:name="addressing-equity-and-access"/>
    <w:p>
      <w:pPr>
        <w:pStyle w:val="Heading2"/>
      </w:pPr>
      <w:r>
        <w:t xml:space="preserve">Addressing Equity and Access</w:t>
      </w:r>
    </w:p>
    <w:p>
      <w:pPr>
        <w:pStyle w:val="FirstParagraph"/>
      </w:pPr>
      <w:r>
        <w:t xml:space="preserve">A significant challenge in Ghana Accra is the disparity between private international schools and public community schools. Curriculum Developers play a pivotal role in mitigating this gap by creating flexible frameworks that can be adapted to varying resource levels. A well-designed curriculum includes guidance for teachers on how to deliver content using low-cost, locally sourced materials where technology is scarce.</w:t>
      </w:r>
    </w:p>
    <w:p>
      <w:pPr>
        <w:pStyle w:val="BodyText"/>
      </w:pPr>
      <w:r>
        <w:t xml:space="preserve">Furthermore, developers must incorporate inclusive education principles. In Accra’s diverse urban settings, classrooms often include students with different learning abilities and socio-economic backgrounds. Developers craft guidelines that promote differentiated instruction, ensuring that the curriculum is accessible to learners with disabilities and those from marginalized communities. This commitment to equity ensures that the promise of education in Ghana Accra is not limited to a privileged few but remains a right for all citizens.</w:t>
      </w:r>
    </w:p>
    <w:bookmarkEnd w:id="22"/>
    <w:bookmarkStart w:id="23" w:name="the-challenge-of-continuous-improvement"/>
    <w:p>
      <w:pPr>
        <w:pStyle w:val="Heading2"/>
      </w:pPr>
      <w:r>
        <w:t xml:space="preserve">The Challenge of Continuous Improvement</w:t>
      </w:r>
    </w:p>
    <w:p>
      <w:pPr>
        <w:pStyle w:val="FirstParagraph"/>
      </w:pPr>
      <w:r>
        <w:t xml:space="preserve">Educational environments are not static, and thus, the role of the Curriculum Developer is one of perpetual motion. In Ghana Accra, where demographic shifts and technological advancements occur at a breakneck pace, curricula must be regularly reviewed and updated. Developers engage in continuous needs analysis, consulting with stakeholders including teachers from schools in Tema Extension to parents in East Legon.</w:t>
      </w:r>
    </w:p>
    <w:p>
      <w:pPr>
        <w:pStyle w:val="BodyText"/>
      </w:pPr>
      <w:r>
        <w:t xml:space="preserve">This iterative process involves piloting new materials, gathering feedback through classroom observations, and analyzing student performance data. For example, the recent shift towards competency-based education (CBE) in Ghana required developers to redefine learning outcomes from content coverage to skill demonstration. This transition was complex and required extensive training modules for teachers across the Greater Accra Region. The Curriculum Developer thus serves as a change agent, guiding educators through transitions that can often be resisted due to habit or lack of resources.</w:t>
      </w:r>
    </w:p>
    <w:bookmarkEnd w:id="23"/>
    <w:bookmarkStart w:id="24" w:name="conclusion"/>
    <w:p>
      <w:pPr>
        <w:pStyle w:val="Heading2"/>
      </w:pPr>
      <w:r>
        <w:t xml:space="preserve">Conclusion</w:t>
      </w:r>
    </w:p>
    <w:p>
      <w:pPr>
        <w:pStyle w:val="FirstParagraph"/>
      </w:pPr>
      <w:r>
        <w:t xml:space="preserve">The Curriculum Developer in Ghana Accra is far more than a writer of textbooks; they are architects of the nation’s intellectual future. By harmonizing the rich cultural tapestry of Ghana with the urgent need for global competitiveness, these professionals shape an education system that is both rooted and rising. Their work ensures that students in Accra are not only knowledgeable but also equipped with the ethical grounding and practical skills necessary to lead their communities.</w:t>
      </w:r>
    </w:p>
    <w:p>
      <w:pPr>
        <w:pStyle w:val="BodyText"/>
      </w:pPr>
      <w:r>
        <w:t xml:space="preserve">As Ghana continues to assert its position as a leader in West African development, the quality of its Curriculum Developers will directly influence the nation's human capital. Their ability to innovate, inclusivity, and adaptability will determine whether education serves merely as a credentialing process or becomes a transformative tool for societal progress. In essence, the work done by these developers in Ghana Accra lays the foundation for a prosperous, educated, and culturally vibrant society.</w:t>
      </w:r>
    </w:p>
    <w:p>
      <w:pPr>
        <w:pStyle w:val="BodyText"/>
      </w:pPr>
      <w:r>
        <w:t xml:space="preserve">© 2023 Educational Insights Series | Focus: Ghana Accra Academic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Ghana Accra</dc:title>
  <dc:creator/>
  <dc:language>en</dc:language>
  <cp:keywords/>
  <dcterms:created xsi:type="dcterms:W3CDTF">2026-07-29T12:35:01Z</dcterms:created>
  <dcterms:modified xsi:type="dcterms:W3CDTF">2026-07-29T12:35:01Z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