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India,</w:t>
      </w:r>
      <w:r>
        <w:t xml:space="preserve"> </w:t>
      </w:r>
      <w:r>
        <w:t xml:space="preserve">Bangalore</w:t>
      </w:r>
    </w:p>
    <w:bookmarkStart w:id="25" w:name="X2e51386046bd8c6a08cd527b37658bef70d9b03"/>
    <w:p>
      <w:pPr>
        <w:pStyle w:val="Heading1"/>
      </w:pPr>
      <w:r>
        <w:t xml:space="preserve">The Strategic Role of a Curriculum Developer in India, Bangalore</w:t>
      </w:r>
    </w:p>
    <w:p>
      <w:pPr>
        <w:pStyle w:val="FirstParagraph"/>
      </w:pPr>
      <w:r>
        <w:t xml:space="preserve">In the rapidly evolving landscape of modern education, the role of a Curriculum Developer has transcended traditional boundaries to become a pivotal strategic function. Nowhere is this transformation more evident than in India, Bangalore. As the nation’s technological capital and one of the most dynamic urban centers in Asia, Bangalore presents a unique ecosystem where academic rigor meets innovation. For any educational institution operating within this vibrant hub, hiring and empowering an effective Curriculum Developer is not merely an administrative task; it is a critical imperative for relevance, competitiveness, and student success.</w:t>
      </w:r>
    </w:p>
    <w:bookmarkStart w:id="20" w:name="X5db2a7e5bebd7ad8551539ef64ffa9b51dd9c85"/>
    <w:p>
      <w:pPr>
        <w:pStyle w:val="Heading2"/>
      </w:pPr>
      <w:r>
        <w:t xml:space="preserve">The Unique Educational Landscape of India</w:t>
      </w:r>
    </w:p>
    <w:p>
      <w:pPr>
        <w:pStyle w:val="FirstParagraph"/>
      </w:pPr>
      <w:r>
        <w:t xml:space="preserve">To understand the specific demands placed on a Curriculum Developer in India, one must first appreciate the complexity of the national educational framework. The Indian education system is vast and heterogeneous, encompassing diverse linguistic backgrounds, socioeconomic strata, and cultural values. With the implementation of the National Education Policy (NEP) 2020, there has been a significant shift away from rote memorization toward holistic learning, critical thinking, and vocational integration. A Curriculum Developer working in this environment must possess a deep understanding of these national guidelines while navigating the diverse needs of students across different regions.</w:t>
      </w:r>
    </w:p>
    <w:p>
      <w:pPr>
        <w:pStyle w:val="BodyText"/>
      </w:pPr>
      <w:r>
        <w:t xml:space="preserve">The policy mandates flexibility in learning paths and encourages interdisciplinary approaches. Consequently, the Curriculum Developer acts as the architect who translates broad policy goals into actionable syllabi. They must ensure that educational content is not only compliant with regulatory standards but also culturally responsive. This involves selecting materials that resonate with Indian students, incorporating local contexts where appropriate, and ensuring equitable access to knowledge resources.</w:t>
      </w:r>
    </w:p>
    <w:bookmarkEnd w:id="20"/>
    <w:bookmarkStart w:id="21" w:name="X0d09604e67464de0951450803039a2c5febd968"/>
    <w:p>
      <w:pPr>
        <w:pStyle w:val="Heading2"/>
      </w:pPr>
      <w:r>
        <w:t xml:space="preserve">Bangalore: The Hub of Innovation and Talent</w:t>
      </w:r>
    </w:p>
    <w:p>
      <w:pPr>
        <w:pStyle w:val="FirstParagraph"/>
      </w:pPr>
      <w:r>
        <w:t xml:space="preserve">Nowhere is the pressure to innovate higher than in India, Bangalore. Known as the "Silicon Valley of India," this city hosts a concentration of top-tier technology firms, startups, research institutions, and multinational corporations. This industrial ecosystem creates a direct pipeline between academia and industry. For schools and universities in Bangalore, there is an immense expectation that their graduates are job-ready possesses skills that align with global technological advancements.</w:t>
      </w:r>
    </w:p>
    <w:p>
      <w:pPr>
        <w:pStyle w:val="BodyText"/>
      </w:pPr>
      <w:r>
        <w:t xml:space="preserve">In this context, the Curriculum Developer plays the role of a bridge-builder. They must collaborate closely with industry experts to identify emerging skill gaps—such as artificial intelligence, data science, sustainable engineering, and digital literacy—and integrate these into the core curriculum. A static syllabus is obsolete in Bangalore’s fast-paced environment; therefore, the Curriculum Developer must champion agility in curriculum design. This requires frequent updates to course content, integration of real-world projects, and partnerships with local tech companies for internships and live case studies.</w:t>
      </w:r>
    </w:p>
    <w:bookmarkEnd w:id="21"/>
    <w:bookmarkStart w:id="22" w:name="beyond-content-pedagogical-innovation"/>
    <w:p>
      <w:pPr>
        <w:pStyle w:val="Heading2"/>
      </w:pPr>
      <w:r>
        <w:t xml:space="preserve">Beyond Content: Pedagogical Innovation</w:t>
      </w:r>
    </w:p>
    <w:p>
      <w:pPr>
        <w:pStyle w:val="FirstParagraph"/>
      </w:pPr>
      <w:r>
        <w:t xml:space="preserve">The responsibilities of a Curriculum Developer extend far beyond listing topics. In India, Bangalore’s competitive education market demands pedagogical innovation that engages digital-native students. The modern Curriculum Developer must be well-versed in educational technology (EdTech). They are responsible for designing hybrid learning models that blend online and offline experiences, utilizing interactive platforms, gamification, and virtual reality to enhance engagement.</w:t>
      </w:r>
    </w:p>
    <w:p>
      <w:pPr>
        <w:pStyle w:val="BodyText"/>
      </w:pPr>
      <w:r>
        <w:t xml:space="preserve">Furthermore, they must address the diverse learning styles present in Bangalore’s multicultural classrooms. With students from across India and abroad attending schools in this city, inclusivity is paramount. The Curriculum Developer ensures that teaching methodologies accommodate different learning paces and styles, promoting a classroom environment where every student feels valued and supported. This includes designing assessments that measure understanding rather than mere recall, thereby fostering deeper cognitive development.</w:t>
      </w:r>
    </w:p>
    <w:bookmarkEnd w:id="22"/>
    <w:bookmarkStart w:id="23" w:name="challenges-and-strategic-adaptation"/>
    <w:p>
      <w:pPr>
        <w:pStyle w:val="Heading2"/>
      </w:pPr>
      <w:r>
        <w:t xml:space="preserve">Challenges and Strategic Adaptation</w:t>
      </w:r>
    </w:p>
    <w:p>
      <w:pPr>
        <w:pStyle w:val="FirstParagraph"/>
      </w:pPr>
      <w:r>
        <w:t xml:space="preserve">The role is not without its challenges. Resource constraints can be significant, particularly in smaller institutions amidst the giants of Bangalore’s education sector. A skilled Curriculum Developer must be resourceful, creating high-quality materials that are cost-effective yet impactful. They also face the challenge of balancing academic theory with practical application—a delicate equilibrium required to satisfy both educational boards and parental expectations for rigorous academics.</w:t>
      </w:r>
    </w:p>
    <w:p>
      <w:pPr>
        <w:pStyle w:val="BodyText"/>
      </w:pPr>
      <w:r>
        <w:t xml:space="preserve">Additionally, continuous professional development is essential for those in this role. The field of curriculum studies itself is evolving, with new research emerging on cognitive science, neurodiversity, and inclusive education. A Curriculum Developer in India must commit to lifelong learning to stay ahead of trends and ensure their institutions remain at the forefront of educational excellence.</w:t>
      </w:r>
    </w:p>
    <w:bookmarkEnd w:id="23"/>
    <w:bookmarkStart w:id="24" w:name="conclusion"/>
    <w:p>
      <w:pPr>
        <w:pStyle w:val="Heading2"/>
      </w:pPr>
      <w:r>
        <w:t xml:space="preserve">Conclusion</w:t>
      </w:r>
    </w:p>
    <w:p>
      <w:pPr>
        <w:pStyle w:val="FirstParagraph"/>
      </w:pPr>
      <w:r>
        <w:t xml:space="preserve">In conclusion, the Curriculum Developer is a cornerstone of educational quality in India, Bangalore. They are not just writers of syllabi but architects of future-ready learning experiences. By aligning national policies with local industry needs and leveraging technological advancements, they ensure that students are prepared for global challenges while remaining rooted in their cultural identity. As Bangalore continues to lead India’s digital and educational revolution, the strategic impact of a competent Curriculum Developer will only grow, shaping a generation of innovators, thinkers, and leaders.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India, Bangalore</dc:title>
  <dc:creator/>
  <cp:keywords/>
  <dcterms:created xsi:type="dcterms:W3CDTF">2026-07-29T12:16:52Z</dcterms:created>
  <dcterms:modified xsi:type="dcterms:W3CDTF">2026-07-29T12:16:52Z</dcterms:modified>
</cp:coreProperties>
</file>

<file path=docProps/custom.xml><?xml version="1.0" encoding="utf-8"?>
<Properties xmlns="http://schemas.openxmlformats.org/officeDocument/2006/custom-properties" xmlns:vt="http://schemas.openxmlformats.org/officeDocument/2006/docPropsVTypes"/>
</file>