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Mumbai</w:t>
      </w:r>
    </w:p>
    <w:bookmarkStart w:id="25" w:name="X87f84ae029756f70da43191d66d9e167d1d24e0"/>
    <w:p>
      <w:pPr>
        <w:pStyle w:val="Heading1"/>
      </w:pPr>
      <w:r>
        <w:t xml:space="preserve">Bridging Tradition and Innovation: The Role of a Curriculum Developer in India Mumbai</w:t>
      </w:r>
    </w:p>
    <w:p>
      <w:pPr>
        <w:pStyle w:val="FirstParagraph"/>
      </w:pPr>
      <w:r>
        <w:t xml:space="preserve">The landscape of education in the twenty-first century is undergoing a profound transformation, driven by rapid technological advancements, globalized economies, and evolving pedagogical needs. At the heart of this transformation lies a critical professional figure: the</w:t>
      </w:r>
      <w:r>
        <w:t xml:space="preserve"> </w:t>
      </w:r>
      <w:r>
        <w:rPr>
          <w:bCs/>
          <w:b/>
        </w:rPr>
        <w:t xml:space="preserve">Curriculum Developer</w:t>
      </w:r>
      <w:r>
        <w:t xml:space="preserve">. Nowhere is this role more pivotal than in</w:t>
      </w:r>
      <w:r>
        <w:t xml:space="preserve"> </w:t>
      </w:r>
      <w:r>
        <w:rPr>
          <w:bCs/>
          <w:b/>
        </w:rPr>
        <w:t xml:space="preserve">India Mumbai</w:t>
      </w:r>
      <w:r>
        <w:t xml:space="preserve">, a metropolis that stands as both an educational hub and an economic powerhouse for the nation. In this dense, vibrant, and fiercely competitive city, the work of a Curriculum Developer is not merely about organizing subjects; it is about architecting futures. This essay explores the multifaceted responsibilities of a Curriculum Developer within the specific context of India Mumbai, highlighting how they bridge traditional academic rigor with modern global competencies.</w:t>
      </w:r>
    </w:p>
    <w:bookmarkStart w:id="20" w:name="X91b176e43407f91d7d2564c35c784443446f61f"/>
    <w:p>
      <w:pPr>
        <w:pStyle w:val="Heading2"/>
      </w:pPr>
      <w:r>
        <w:t xml:space="preserve">The Unique Educational Ecology of India Mumbai</w:t>
      </w:r>
    </w:p>
    <w:p>
      <w:pPr>
        <w:pStyle w:val="FirstParagraph"/>
      </w:pPr>
      <w:r>
        <w:t xml:space="preserve">To understand the significance of a Curriculum Developer in this region, one must first appreciate the complex educational ecology of</w:t>
      </w:r>
      <w:r>
        <w:t xml:space="preserve"> </w:t>
      </w:r>
      <w:r>
        <w:rPr>
          <w:bCs/>
          <w:b/>
        </w:rPr>
        <w:t xml:space="preserve">India Mumbai</w:t>
      </w:r>
      <w:r>
        <w:t xml:space="preserve">. As the financial capital of</w:t>
      </w:r>
      <w:r>
        <w:t xml:space="preserve"> </w:t>
      </w:r>
      <w:r>
        <w:rPr>
          <w:bCs/>
          <w:b/>
        </w:rPr>
        <w:t xml:space="preserve">India Mumbai</w:t>
      </w:r>
      <w:r>
        <w:t xml:space="preserve">, this city attracts families from across the subcontinent who demand world-class education for their children. Consequently, the city hosts a diverse mix of institutions ranging from prestigious International Baccalaureate (IB) schools and Cambridge-affiliated institutes to traditional state-board universities and emerging ed-tech startups. This diversity creates a unique pressure on educational content providers. A Curriculum Developer working in</w:t>
      </w:r>
      <w:r>
        <w:t xml:space="preserve"> </w:t>
      </w:r>
      <w:r>
        <w:rPr>
          <w:bCs/>
          <w:b/>
        </w:rPr>
        <w:t xml:space="preserve">India Mumbai</w:t>
      </w:r>
      <w:r>
        <w:t xml:space="preserve"> </w:t>
      </w:r>
      <w:r>
        <w:t xml:space="preserve">cannot rely on a one-size-fits-all approach. Instead, they must navigate the tension between preserving cultural heritage and promoting global mobility. They are tasked with creating frameworks that respect Indian values while simultaneously preparing students for international universities and multinational careers.</w:t>
      </w:r>
    </w:p>
    <w:bookmarkEnd w:id="20"/>
    <w:bookmarkStart w:id="21" w:name="Xcf7682b9d5af79655c15c553b6bf2a537b78982"/>
    <w:p>
      <w:pPr>
        <w:pStyle w:val="Heading2"/>
      </w:pPr>
      <w:r>
        <w:t xml:space="preserve">Bridging the Gap Between Policy and Practice</w:t>
      </w:r>
    </w:p>
    <w:p>
      <w:pPr>
        <w:pStyle w:val="FirstParagraph"/>
      </w:pPr>
      <w:r>
        <w:t xml:space="preserve">The primary function of a</w:t>
      </w:r>
      <w:r>
        <w:t xml:space="preserve"> </w:t>
      </w:r>
      <w:r>
        <w:rPr>
          <w:bCs/>
          <w:b/>
        </w:rPr>
        <w:t xml:space="preserve">Curriculum Developer</w:t>
      </w:r>
      <w:r>
        <w:t xml:space="preserve"> </w:t>
      </w:r>
      <w:r>
        <w:t xml:space="preserve">is to translate broad educational policies into tangible learning experiences. In</w:t>
      </w:r>
      <w:r>
        <w:t xml:space="preserve"> </w:t>
      </w:r>
      <w:r>
        <w:rPr>
          <w:bCs/>
          <w:b/>
        </w:rPr>
        <w:t xml:space="preserve">India Mumbai</w:t>
      </w:r>
      <w:r>
        <w:t xml:space="preserve">, this task is complicated by the National Education Policy (NEP) 2020, which advocates for holistic, multidisciplinary education and reduced rote memorization. A skilled Curriculum Developer acts as a translator of these high-level directives into classroom reality. For instance, when the policy emphasizes vocational training or coding from an early age, it is up to the</w:t>
      </w:r>
      <w:r>
        <w:t xml:space="preserve"> </w:t>
      </w:r>
      <w:r>
        <w:rPr>
          <w:bCs/>
          <w:b/>
        </w:rPr>
        <w:t xml:space="preserve">Curriculum Developer</w:t>
      </w:r>
      <w:r>
        <w:t xml:space="preserve"> </w:t>
      </w:r>
      <w:r>
        <w:t xml:space="preserve">to design modules that are engaging, age-appropriate, and logistically feasible for schools in Mumbai’s varied landscapes—from posh south Mumbai suburbs to bustling localities like Dharavi or Andheri.</w:t>
      </w:r>
    </w:p>
    <w:p>
      <w:pPr>
        <w:pStyle w:val="BodyText"/>
      </w:pPr>
      <w:r>
        <w:t xml:space="preserve">This role requires a deep understanding of the pedagogical shifts required by the NEP. The</w:t>
      </w:r>
      <w:r>
        <w:t xml:space="preserve"> </w:t>
      </w:r>
      <w:r>
        <w:rPr>
          <w:bCs/>
          <w:b/>
        </w:rPr>
        <w:t xml:space="preserve">Curriculum Developer</w:t>
      </w:r>
      <w:r>
        <w:t xml:space="preserve"> </w:t>
      </w:r>
      <w:r>
        <w:t xml:space="preserve">must ensure that textbooks, digital resources, and assessment tools are updated to reflect critical thinking and creativity rather than mere retention of facts. In</w:t>
      </w:r>
      <w:r>
        <w:t xml:space="preserve"> </w:t>
      </w:r>
      <w:r>
        <w:rPr>
          <w:bCs/>
          <w:b/>
        </w:rPr>
        <w:t xml:space="preserve">India Mumbai</w:t>
      </w:r>
      <w:r>
        <w:t xml:space="preserve">, where competition for college admissions is intense, this shift is challenging but necessary. The developer must convince stakeholders—parents, teachers, and administrators—that a curriculum focused on competency yields better long-term outcomes than traditional exam-oriented drills.</w:t>
      </w:r>
    </w:p>
    <w:bookmarkEnd w:id="21"/>
    <w:bookmarkStart w:id="22" w:name="X505494bf43ef3def94cccd03770bb2c2d451506"/>
    <w:p>
      <w:pPr>
        <w:pStyle w:val="Heading2"/>
      </w:pPr>
      <w:r>
        <w:t xml:space="preserve">Integrating Technology and Local Relevance</w:t>
      </w:r>
    </w:p>
    <w:p>
      <w:pPr>
        <w:pStyle w:val="FirstParagraph"/>
      </w:pPr>
      <w:r>
        <w:rPr>
          <w:bCs/>
          <w:b/>
        </w:rPr>
        <w:t xml:space="preserve">India Mumbai</w:t>
      </w:r>
      <w:r>
        <w:t xml:space="preserve"> </w:t>
      </w:r>
      <w:r>
        <w:t xml:space="preserve">is also at the forefront of India’s digital revolution. As a result, Curriculum Developers in this city play a crucial role in integrating technology into learning. This goes beyond simply adding computers to classrooms; it involves designing hybrid learning models that leverage AI-driven personalized learning platforms and virtual reality simulations. A</w:t>
      </w:r>
      <w:r>
        <w:t xml:space="preserve"> </w:t>
      </w:r>
      <w:r>
        <w:rPr>
          <w:bCs/>
          <w:b/>
        </w:rPr>
        <w:t xml:space="preserve">Curriculum Developer</w:t>
      </w:r>
      <w:r>
        <w:t xml:space="preserve"> </w:t>
      </w:r>
      <w:r>
        <w:t xml:space="preserve">must evaluate which technologies genuinely enhance learning outcomes and which are merely gimmicks.</w:t>
      </w:r>
    </w:p>
    <w:p>
      <w:pPr>
        <w:pStyle w:val="BodyText"/>
      </w:pPr>
      <w:r>
        <w:t xml:space="preserve">Furthermore, relevance is key in Mumbai. The city faces unique urban challenges such as overcrowding, pollution, and social inequality. A forward-thinking Curriculum Developer incorporates these local contexts into the syllabus to make education relatable. For example, science modules might include units on sustainable urban planning or environmental conservation specific to the Arabian Sea ecosystem. By grounding abstract concepts in the immediate environment of</w:t>
      </w:r>
      <w:r>
        <w:t xml:space="preserve"> </w:t>
      </w:r>
      <w:r>
        <w:rPr>
          <w:bCs/>
          <w:b/>
        </w:rPr>
        <w:t xml:space="preserve">India Mumbai</w:t>
      </w:r>
      <w:r>
        <w:t xml:space="preserve">, the</w:t>
      </w:r>
      <w:r>
        <w:t xml:space="preserve"> </w:t>
      </w:r>
      <w:r>
        <w:rPr>
          <w:bCs/>
          <w:b/>
        </w:rPr>
        <w:t xml:space="preserve">Curriculum Developer</w:t>
      </w:r>
      <w:r>
        <w:t xml:space="preserve"> </w:t>
      </w:r>
      <w:r>
        <w:t xml:space="preserve">fosters a sense of civic responsibility and practical problem-solving skills among students.</w:t>
      </w:r>
    </w:p>
    <w:bookmarkEnd w:id="22"/>
    <w:bookmarkStart w:id="23" w:name="X7ab580d3369f7892721d8132e4a282076752890"/>
    <w:p>
      <w:pPr>
        <w:pStyle w:val="Heading2"/>
      </w:pPr>
      <w:r>
        <w:t xml:space="preserve">Inclusivity and Equity in Curriculum Design</w:t>
      </w:r>
    </w:p>
    <w:p>
      <w:pPr>
        <w:pStyle w:val="FirstParagraph"/>
      </w:pPr>
      <w:r>
        <w:t xml:space="preserve">Social equity is another paramount concern for Curriculum Developers in</w:t>
      </w:r>
      <w:r>
        <w:t xml:space="preserve"> </w:t>
      </w:r>
      <w:r>
        <w:rPr>
          <w:bCs/>
          <w:b/>
        </w:rPr>
        <w:t xml:space="preserve">India Mumbai</w:t>
      </w:r>
      <w:r>
        <w:t xml:space="preserve">. The city exhibits stark contrasts in wealth and access to resources. A responsible</w:t>
      </w:r>
      <w:r>
        <w:t xml:space="preserve"> </w:t>
      </w:r>
      <w:r>
        <w:rPr>
          <w:bCs/>
          <w:b/>
        </w:rPr>
        <w:t xml:space="preserve">Curriculum Developer</w:t>
      </w:r>
      <w:r>
        <w:t xml:space="preserve"> </w:t>
      </w:r>
      <w:r>
        <w:t xml:space="preserve">must design curricula that are inclusive of diverse socioeconomic backgrounds. This means ensuring that learning materials do not assume a level of privilege that excludes large segments of the population. For instance, digital literacy components must account for varying levels of internet access and device availability.</w:t>
      </w:r>
    </w:p>
    <w:p>
      <w:pPr>
        <w:pStyle w:val="BodyText"/>
      </w:pPr>
      <w:r>
        <w:t xml:space="preserve">In</w:t>
      </w:r>
      <w:r>
        <w:t xml:space="preserve"> </w:t>
      </w:r>
      <w:r>
        <w:rPr>
          <w:bCs/>
          <w:b/>
        </w:rPr>
        <w:t xml:space="preserve">India Mumbai</w:t>
      </w:r>
      <w:r>
        <w:t xml:space="preserve">, there is also a strong emphasis on linguistic diversity. While English remains the language of prestige, students often speak Marathi, Hindi, Gujarati, or Urdu at home. A competent Curriculum Developer designs programs that support mother-tongue instruction while gradually building proficiency in English and other languages. This approach helps maintain cultural identity while expanding professional horizons.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Curriculum Developer</w:t>
      </w:r>
      <w:r>
        <w:t xml:space="preserve"> </w:t>
      </w:r>
      <w:r>
        <w:t xml:space="preserve">in</w:t>
      </w:r>
      <w:r>
        <w:t xml:space="preserve"> </w:t>
      </w:r>
      <w:r>
        <w:rPr>
          <w:bCs/>
          <w:b/>
        </w:rPr>
        <w:t xml:space="preserve">India Mumbai</w:t>
      </w:r>
    </w:p>
    <w:p>
      <w:pPr>
        <w:pStyle w:val="BodyText"/>
      </w:pPr>
      <w:r>
        <w:t xml:space="preserve">In conclusion, the Curriculum Developer in India Mumbai is far more than an academic planner; they are architects of societal change. They balance the weight of tradition with the demands of modernity, ensuring that students are not only exam-ready but life-ready. By navigating the complex dynamics of policy, technology, culture, and equity within</w:t>
      </w:r>
      <w:r>
        <w:t xml:space="preserve"> </w:t>
      </w:r>
      <w:r>
        <w:rPr>
          <w:bCs/>
          <w:b/>
        </w:rPr>
        <w:t xml:space="preserve">India Mumbai</w:t>
      </w:r>
      <w:r>
        <w:t xml:space="preserve">, these professionals ensure that education remains a vehicle for empowerment. Their work defines how a generation grows up to interact with their city and their world. As Mumbai continues to evolve as a global city, the Curriculum Developer remains at the forefront of shaping minds that are capable of meeting future challenges with resilience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India Mumbai</dc:title>
  <dc:creator/>
  <dc:language>en</dc:language>
  <cp:keywords/>
  <dcterms:created xsi:type="dcterms:W3CDTF">2026-07-29T04:40:17Z</dcterms:created>
  <dcterms:modified xsi:type="dcterms:W3CDTF">2026-07-29T04:40:17Z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