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e7b81b1c269321543ae8f581d7ad7e44ccdafcd"/>
    <w:p>
      <w:pPr>
        <w:pStyle w:val="Heading1"/>
      </w:pPr>
      <w:r>
        <w:t xml:space="preserve">The Strategic Role of the Curriculum Developer in India New Delhi</w:t>
      </w:r>
    </w:p>
    <w:p>
      <w:pPr>
        <w:pStyle w:val="FirstParagraph"/>
      </w:pPr>
      <w:r>
        <w:t xml:space="preserve">The educational landscape of any nation is defined not merely by its infrastructure or funding, but primarily by the quality and relevance of its academic content. In this context, the</w:t>
      </w:r>
      <w:r>
        <w:t xml:space="preserve"> </w:t>
      </w:r>
      <w:r>
        <w:rPr>
          <w:bCs/>
          <w:b/>
        </w:rPr>
        <w:t xml:space="preserve">Educational Essay</w:t>
      </w:r>
      <w:r>
        <w:t xml:space="preserve"> </w:t>
      </w:r>
      <w:r>
        <w:t xml:space="preserve">regarding professional roles within education systems must inevitably highlight a critical yet often underappreciated figure: the Curriculum Developer. This document serves as a comprehensive exploration of this role, specifically contextualized within the dynamic, high-stakes educational environment of India New Delhi. As one of the most densely populated and economically vibrant regions in Asia, India New Delhi represents a microcosm of national challenges and opportunities. Consequently, understanding how a curriculum developer operates here is essential for grasping the future direction of education in both the capital and the wider nation.</w:t>
      </w:r>
    </w:p>
    <w:bookmarkStart w:id="20" w:name="X906e7f98b84c6b01ede7cb1fd082a5dc68d2afa"/>
    <w:p>
      <w:pPr>
        <w:pStyle w:val="Heading2"/>
      </w:pPr>
      <w:r>
        <w:t xml:space="preserve">The Identity and Function of the Curriculum Developer</w:t>
      </w:r>
    </w:p>
    <w:p>
      <w:pPr>
        <w:pStyle w:val="FirstParagraph"/>
      </w:pPr>
      <w:r>
        <w:t xml:space="preserve">To fully appreciate the significance of this role, one must first define what a curriculum developer actually does. Unlike a teacher, who is responsible for daily instruction in a classroom, or an administrator, who manages logistics and personnel, the curriculum developer is an architect of learning. They are responsible for designing the framework within which education takes place. This involves selecting learning objectives, determining assessment methods, choosing instructional materials, and ensuring that the content aligns with broader educational standards. In essence, they bridge the gap between policy and practice.</w:t>
      </w:r>
    </w:p>
    <w:p>
      <w:pPr>
        <w:pStyle w:val="BodyText"/>
      </w:pPr>
      <w:r>
        <w:t xml:space="preserve">An essay dedicated to this profession must emphasize that curriculum development is not a static process of writing textbooks. It is a dynamic cycle of analysis, design, development, implementation, and evaluation (ADDIE). A proficient developer must continuously assess the efficacy of their materials. They ask critical questions: Does this history lesson foster critical thinking or merely rote memorization? Is this mathematics module accessible to students from varying socioeconomic backgrounds? The curriculum developer holds the power to shape cognitive habits and cultural values for generations.</w:t>
      </w:r>
    </w:p>
    <w:bookmarkEnd w:id="20"/>
    <w:bookmarkStart w:id="21" w:name="the-unique-context-of-india-new-delhi"/>
    <w:p>
      <w:pPr>
        <w:pStyle w:val="Heading2"/>
      </w:pPr>
      <w:r>
        <w:t xml:space="preserve">The Unique Context of India New Delhi</w:t>
      </w:r>
    </w:p>
    <w:p>
      <w:pPr>
        <w:pStyle w:val="FirstParagraph"/>
      </w:pPr>
      <w:r>
        <w:t xml:space="preserve">No discussion of curriculum development is complete without acknowledging the specific geographic and sociopolitical context. India New Delhi presents a unique paradox that heavily influences the work of any curriculum developer in the region. As the national capital, it houses prestigious institutions like Jawaharlal Nehru University (JNU), Indian Institute of Technology (IIT) Delhi, and numerous private international schools. Simultaneously, it contains vast stretches with significant resource gaps and diverse linguistic needs.</w:t>
      </w:r>
    </w:p>
    <w:p>
      <w:pPr>
        <w:pStyle w:val="BodyText"/>
      </w:pPr>
      <w:r>
        <w:t xml:space="preserve">A curriculum developer working in India New Delhi must navigate this complexity. They cannot adopt a one-size-fits-all approach. The content must be rigorous enough to meet global standards while remaining locally relevant. For instance, when developing social science modules, the developer might focus on urban governance, reflecting the realities of living in a megacity like India New Delhi. They might incorporate case studies from local neighborhoods, making abstract political concepts tangible for students who live amidst policy decisions daily.</w:t>
      </w:r>
    </w:p>
    <w:p>
      <w:pPr>
        <w:pStyle w:val="BodyText"/>
      </w:pPr>
      <w:r>
        <w:t xml:space="preserve">Furthermore, the demographic diversity of India New Delhi demands linguistic sensitivity. While Hindi and English are prevalent, many students speak Punjabi, Urdu, Bengali, or other regional languages as their mother tongue. A skilled curriculum developer must design inclusive materials that do not alienate non-native speakers while ensuring proficiency in the languages necessary for national mobility. This requires a deep understanding of sociolinguistics and equity in education.</w:t>
      </w:r>
    </w:p>
    <w:bookmarkEnd w:id="21"/>
    <w:bookmarkStart w:id="22" w:name="X5436ccca686100ba1e780b00dbfe897ab68864e"/>
    <w:p>
      <w:pPr>
        <w:pStyle w:val="Heading2"/>
      </w:pPr>
      <w:r>
        <w:t xml:space="preserve">Alignment with the National Education Policy (NEP) 2020</w:t>
      </w:r>
    </w:p>
    <w:p>
      <w:pPr>
        <w:pStyle w:val="FirstParagraph"/>
      </w:pPr>
      <w:r>
        <w:t xml:space="preserve">The recent implementation of the National Education Policy (NEP) 2020 in India has fundamentally shifted the paradigm for curriculum developers. The policy emphasizes holistic, multidisciplinary education over rote learning. For a curriculum developer in India New Delhi, this is both a challenge and an opportunity. They are now tasked with integrating arts, sports, vocational skills, and coding into traditional core subjects.</w:t>
      </w:r>
    </w:p>
    <w:p>
      <w:pPr>
        <w:pStyle w:val="BodyText"/>
      </w:pPr>
      <w:r>
        <w:t xml:space="preserve">Writing an essay on this topic requires highlighting how the curriculum developer acts as the primary agent of change for NEP implementation. In schools across India New Delhi, developers are redesigning syllabi to allow for flexibility. For example, a student interested in physics might also explore its ethical implications through philosophy or its applications through environmental science. The curriculum developer creates these interdisciplinary bridges. They ensure that the theoretical goals of the NEP are translated into practical lesson plans and assessment criteria that teachers can actually use in overcrowded classrooms.</w:t>
      </w:r>
    </w:p>
    <w:bookmarkEnd w:id="22"/>
    <w:bookmarkStart w:id="23" w:name="tech-integration-and-future-readiness"/>
    <w:p>
      <w:pPr>
        <w:pStyle w:val="Heading2"/>
      </w:pPr>
      <w:r>
        <w:t xml:space="preserve">Tech-Integration and Future Readiness</w:t>
      </w:r>
    </w:p>
    <w:p>
      <w:pPr>
        <w:pStyle w:val="FirstParagraph"/>
      </w:pPr>
      <w:r>
        <w:t xml:space="preserve">In an era of rapid technological advancement, the curriculum developer’s role extends to digital literacy. India New Delhi is a burgeoning hub for technology startups and IT services. Consequently, there is immense pressure to prepare students for a digital economy. A modern curriculum developer must integrate computational thinking across all age groups. This does not just mean teaching coding; it means teaching how to think algorithmically.</w:t>
      </w:r>
    </w:p>
    <w:p>
      <w:pPr>
        <w:pStyle w:val="BodyText"/>
      </w:pPr>
      <w:r>
        <w:t xml:space="preserve">Moreover, the developer must ensure that digital content is accessible via low-bandwidth solutions, recognizing that not all families in India New Delhi have high-speed internet or the latest devices. They design hybrid learning models that can function both online and offline. This technical acumen ensures that education remains equitable despite infrastructural disparities.</w:t>
      </w:r>
    </w:p>
    <w:bookmarkEnd w:id="23"/>
    <w:bookmarkStart w:id="24" w:name="X17b1e7c11c66da3ce8bed8abe99c1fcbe93b895"/>
    <w:p>
      <w:pPr>
        <w:pStyle w:val="Heading2"/>
      </w:pPr>
      <w:r>
        <w:t xml:space="preserve">Conclusion: The Impact of Strategic Design</w:t>
      </w:r>
    </w:p>
    <w:p>
      <w:pPr>
        <w:pStyle w:val="FirstParagraph"/>
      </w:pPr>
      <w:r>
        <w:t xml:space="preserve">In conclusion, the essay on professional roles in education cannot overlook the profound impact of the curriculum developer. In a city as pivotal as India New Delhi, these professionals are not just writers; they are strategists, cultural interpreters, and innovators. They balance the preservation of traditional knowledge with the imperative for modernization. They navigate diverse linguistic landscapes while adhering to national policies like NEP 2020.</w:t>
      </w:r>
    </w:p>
    <w:p>
      <w:pPr>
        <w:pStyle w:val="BodyText"/>
      </w:pPr>
      <w:r>
        <w:t xml:space="preserve">The quality of a nation’s education system is directly correlated to the competence and creativity of its curriculum developers. In India New Delhi, where decisions made in educational institutions often ripple out to influence national policy, their work carries exceptional weight. By creating inclusive, relevant, and forward-thinking curricula, they empower students not only to succeed in examinations but to become informed citizens capable of addressing the complex challenges of the 21st century. Thus, investing in strong curriculum development is not merely an administrative task; it is a fundamental investment in the future stability and prosperity of India New Delhi.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India New Delhi</dc:title>
  <dc:creator/>
  <dc:language>en</dc:language>
  <cp:keywords/>
  <dcterms:created xsi:type="dcterms:W3CDTF">2026-07-29T10:11:09Z</dcterms:created>
  <dcterms:modified xsi:type="dcterms:W3CDTF">2026-07-29T10:11:09Z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