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Senegal</w:t>
      </w:r>
      <w:r>
        <w:t xml:space="preserve"> </w:t>
      </w:r>
      <w:r>
        <w:t xml:space="preserve">Dakar</w:t>
      </w:r>
    </w:p>
    <w:bookmarkStart w:id="28" w:name="Xbce5f0d1f98808a1fc5c54e338a842beaed330c"/>
    <w:p>
      <w:pPr>
        <w:pStyle w:val="Heading1"/>
      </w:pPr>
      <w:r>
        <w:t xml:space="preserve">Bridging Tradition and Modernity: The Curriculum Developer in Senegal Dakar</w:t>
      </w:r>
    </w:p>
    <w:p>
      <w:pPr>
        <w:pStyle w:val="FirstParagraph"/>
      </w:pPr>
      <w:r>
        <w:t xml:space="preserve">In the dynamic educational landscape of West Africa, few cities embody the intersection of historical heritage and rapid modernization as vividly as</w:t>
      </w:r>
      <w:r>
        <w:t xml:space="preserve"> </w:t>
      </w:r>
      <w:r>
        <w:rPr>
          <w:bCs/>
          <w:b/>
        </w:rPr>
        <w:t xml:space="preserve">Dakar, Senegal</w:t>
      </w:r>
      <w:r>
        <w:t xml:space="preserve">. As a vibrant metropolis serving as the political, economic, and cultural hub of the nation’s most populous region, Dakar faces unique pedagogical challenges. Central to addressing these challenges is a critical yet often underappreciated professional: the</w:t>
      </w:r>
      <w:r>
        <w:t xml:space="preserve"> </w:t>
      </w:r>
      <w:r>
        <w:rPr>
          <w:bCs/>
          <w:b/>
        </w:rPr>
        <w:t xml:space="preserve">Curriculum Developer</w:t>
      </w:r>
      <w:r>
        <w:t xml:space="preserve">. This essay explores the multifaceted role of curriculum development within this specific geographic and cultural context, arguing that effective educational planning in</w:t>
      </w:r>
      <w:r>
        <w:t xml:space="preserve"> </w:t>
      </w:r>
      <w:r>
        <w:rPr>
          <w:bCs/>
          <w:b/>
        </w:rPr>
        <w:t xml:space="preserve">Dakar, Senegal</w:t>
      </w:r>
      <w:r>
        <w:t xml:space="preserve"> </w:t>
      </w:r>
      <w:r>
        <w:t xml:space="preserve">requires a delicate balance between preserving indigenous knowledge and integrating global competencies.</w:t>
      </w:r>
    </w:p>
    <w:bookmarkStart w:id="20" w:name="X61f5bbaba99ad5c4855293dc73869e9302d6665"/>
    <w:p>
      <w:pPr>
        <w:pStyle w:val="Heading2"/>
      </w:pPr>
      <w:r>
        <w:t xml:space="preserve">The Contextual Imperative: Why Location Matters</w:t>
      </w:r>
    </w:p>
    <w:p>
      <w:pPr>
        <w:pStyle w:val="FirstParagraph"/>
      </w:pPr>
      <w:r>
        <w:t xml:space="preserve">To understand the weight of this profession in Dakar, one must first appreciate the city's distinct character. Dakar is not merely a geographic location; it is a crossroads of languages, including Wolof, French, Pulaar, and Serer. The educational system here operates under a dual influence: the legacy of French colonial education and the growing demand for localized relevance. In this environment, a</w:t>
      </w:r>
      <w:r>
        <w:t xml:space="preserve"> </w:t>
      </w:r>
      <w:r>
        <w:rPr>
          <w:bCs/>
          <w:b/>
        </w:rPr>
        <w:t xml:space="preserve">Curriculum Developer</w:t>
      </w:r>
      <w:r>
        <w:t xml:space="preserve"> </w:t>
      </w:r>
      <w:r>
        <w:t xml:space="preserve">cannot simply import standardized models from Europe or North America. Instead, they must act as cultural translators, ensuring that learning materials resonate with the lived experiences of students in neighborhoods like Plateau or Pikine while maintaining international academic standards.</w:t>
      </w:r>
    </w:p>
    <w:p>
      <w:pPr>
        <w:pStyle w:val="BodyText"/>
      </w:pPr>
      <w:r>
        <w:t xml:space="preserve">The rapid urbanization of Dakar has led to overcrowded classrooms and a surge in demand for quality education. The curriculum developer plays a pivotal role in designing flexible frameworks that can accommodate diverse learning speeds and backgrounds, ensuring equity for the children of this bustling capital.</w:t>
      </w:r>
    </w:p>
    <w:bookmarkEnd w:id="20"/>
    <w:bookmarkStart w:id="24" w:name="X8ec9f8be617890c7b69ac3acd0a1c4540ebeb20"/>
    <w:p>
      <w:pPr>
        <w:pStyle w:val="Heading2"/>
      </w:pPr>
      <w:r>
        <w:t xml:space="preserve">The Core Functions of the Curriculum Developer</w:t>
      </w:r>
    </w:p>
    <w:p>
      <w:pPr>
        <w:pStyle w:val="FirstParagraph"/>
      </w:pPr>
      <w:r>
        <w:t xml:space="preserve">The primary responsibility of a</w:t>
      </w:r>
      <w:r>
        <w:t xml:space="preserve"> </w:t>
      </w:r>
      <w:r>
        <w:rPr>
          <w:bCs/>
          <w:b/>
        </w:rPr>
        <w:t xml:space="preserve">Curriculum Developer</w:t>
      </w:r>
      <w:r>
        <w:t xml:space="preserve"> </w:t>
      </w:r>
      <w:r>
        <w:t xml:space="preserve">is to design, implement, and evaluate educational programs that foster holistic growth. In Dakar, this involves several specific tasks:</w:t>
      </w:r>
    </w:p>
    <w:bookmarkStart w:id="21" w:name="localization-and-cultural-relevance"/>
    <w:p>
      <w:pPr>
        <w:pStyle w:val="Heading3"/>
      </w:pPr>
      <w:r>
        <w:t xml:space="preserve">1. Localization and Cultural Relevance</w:t>
      </w:r>
    </w:p>
    <w:p>
      <w:pPr>
        <w:pStyle w:val="FirstParagraph"/>
      </w:pPr>
      <w:r>
        <w:t xml:space="preserve">A significant challenge in the Senegalese education sector is the disconnect between textbook content and local reality. A skilled developer must adapt national guidelines to include local history, geography, and social structures. For instance, science lessons might focus on solar energy potential—a relevant topic given Dakar’s climate—rather than abstract concepts disconnected from the students' environment. This localization fosters engagement and validates the cultural identity of learners.</w:t>
      </w:r>
    </w:p>
    <w:bookmarkEnd w:id="21"/>
    <w:bookmarkStart w:id="22" w:name="integration-of-digital-literacy"/>
    <w:p>
      <w:pPr>
        <w:pStyle w:val="Heading3"/>
      </w:pPr>
      <w:r>
        <w:t xml:space="preserve">2. Integration of Digital Literacy</w:t>
      </w:r>
    </w:p>
    <w:p>
      <w:pPr>
        <w:pStyle w:val="FirstParagraph"/>
      </w:pPr>
      <w:r>
        <w:t xml:space="preserve">Dakar is increasingly becoming a tech hub in West Africa, with initiatives like the Dakar FabLab and various startup incubators driving innovation. Consequently, modern curriculum developers are tasked with integrating digital literacy into core subjects at earlier ages. This goes beyond basic computer skills; it involves teaching critical thinking, data analysis, and ethical use of technology. By doing so, they prepare students not just for traditional employment but for the emerging digital economy of</w:t>
      </w:r>
      <w:r>
        <w:t xml:space="preserve"> </w:t>
      </w:r>
      <w:r>
        <w:rPr>
          <w:bCs/>
          <w:b/>
        </w:rPr>
        <w:t xml:space="preserve">Senegal</w:t>
      </w:r>
      <w:r>
        <w:t xml:space="preserve">.</w:t>
      </w:r>
    </w:p>
    <w:bookmarkEnd w:id="22"/>
    <w:bookmarkStart w:id="23" w:name="pedagogical-innovation"/>
    <w:p>
      <w:pPr>
        <w:pStyle w:val="Heading3"/>
      </w:pPr>
      <w:r>
        <w:t xml:space="preserve">3. Pedagogical Innovation</w:t>
      </w:r>
    </w:p>
    <w:p>
      <w:pPr>
        <w:pStyle w:val="FirstParagraph"/>
      </w:pPr>
      <w:r>
        <w:t xml:space="preserve">The role also involves training teachers in new pedagogical methods that move away from rote memorization toward inquiry-based learning. In a city where teacher-student ratios can be high, developers must create curricula that encourage peer-to-peer learning and collaborative projects, maximizing the impact of limited instructional time.</w:t>
      </w:r>
    </w:p>
    <w:bookmarkEnd w:id="23"/>
    <w:bookmarkEnd w:id="24"/>
    <w:bookmarkStart w:id="25" w:name="X45632061e09dd2bd46482c93d9dadea41f913ce"/>
    <w:p>
      <w:pPr>
        <w:pStyle w:val="Heading2"/>
      </w:pPr>
      <w:r>
        <w:t xml:space="preserve">The Socio-Economic Impact on Senegal Dakar</w:t>
      </w:r>
    </w:p>
    <w:p>
      <w:pPr>
        <w:pStyle w:val="FirstParagraph"/>
      </w:pPr>
      <w:r>
        <w:t xml:space="preserve">The decisions made by curriculum developers have profound socio-economic implications for the city. As youth unemployment remains a pressing issue in</w:t>
      </w:r>
      <w:r>
        <w:t xml:space="preserve"> </w:t>
      </w:r>
      <w:r>
        <w:rPr>
          <w:bCs/>
          <w:b/>
        </w:rPr>
        <w:t xml:space="preserve">Dakar</w:t>
      </w:r>
      <w:r>
        <w:t xml:space="preserve">, the education system must pivot from purely academic qualification to vocational and practical skill acquisition. Curriculum developers are instrumental in creating pathways that connect secondary education with higher learning or immediate employment opportunities.</w:t>
      </w:r>
    </w:p>
    <w:p>
      <w:pPr>
        <w:pStyle w:val="BodyText"/>
      </w:pPr>
      <w:r>
        <w:rPr>
          <w:bCs/>
          <w:b/>
        </w:rPr>
        <w:t xml:space="preserve">Case for Adaptation:</w:t>
      </w:r>
      <w:r>
        <w:t xml:space="preserve"> </w:t>
      </w:r>
      <w:r>
        <w:t xml:space="preserve">By incorporating entrepreneurship into the standard curriculum, developers empower students to become job creators rather than just job seekers. This is particularly vital in a city like Dakar, where informal economies are robust and small business creation is a key driver of community stability.</w:t>
      </w:r>
    </w:p>
    <w:p>
      <w:pPr>
        <w:pStyle w:val="BodyText"/>
      </w:pPr>
      <w:r>
        <w:t xml:space="preserve">Furthermore, the emphasis on health and environmental education within the curriculum helps address local public health crises and urban sustainability issues. Developers must ensure that topics such as sanitation, climate change resilience, and nutrition are woven into the daily learning experience of Dakar’s youth.</w:t>
      </w:r>
    </w:p>
    <w:bookmarkEnd w:id="25"/>
    <w:bookmarkStart w:id="26" w:name="X2527f382a098111b730751af2dd8b415e90a2bb"/>
    <w:p>
      <w:pPr>
        <w:pStyle w:val="Heading2"/>
      </w:pPr>
      <w:r>
        <w:t xml:space="preserve">Challenges Faced by Curriculum Developers</w:t>
      </w:r>
    </w:p>
    <w:p>
      <w:pPr>
        <w:pStyle w:val="FirstParagraph"/>
      </w:pPr>
      <w:r>
        <w:t xml:space="preserve">The work is not without its obstacles. Resource constraints are a reality; many schools in</w:t>
      </w:r>
      <w:r>
        <w:t xml:space="preserve"> </w:t>
      </w:r>
      <w:r>
        <w:rPr>
          <w:bCs/>
          <w:b/>
        </w:rPr>
        <w:t xml:space="preserve">Dakar</w:t>
      </w:r>
      <w:r>
        <w:t xml:space="preserve"> </w:t>
      </w:r>
      <w:r>
        <w:t xml:space="preserve">lack adequate materials to support innovative curricula. Developers must design solutions that are low-cost and high-impact. Additionally, resistance to change from traditionalists who view the education system through a rigid colonial lens can hinder progress.</w:t>
      </w:r>
    </w:p>
    <w:p>
      <w:pPr>
        <w:pStyle w:val="BodyText"/>
      </w:pPr>
      <w:r>
        <w:t xml:space="preserve">Navigating political shifts is another challenge, as changes in government can lead to fluctuations in educational policy priorities. A robust curriculum framework must be resilient enough to withstand political turbulence while remaining adaptable enough to meet emerging societal needs.</w:t>
      </w:r>
    </w:p>
    <w:bookmarkEnd w:id="26"/>
    <w:bookmarkStart w:id="27" w:name="X9a56d25b2b867e3281ef00eeedcf4c2f0165c63"/>
    <w:p>
      <w:pPr>
        <w:pStyle w:val="Heading2"/>
      </w:pPr>
      <w:r>
        <w:t xml:space="preserve">Conclusion: A Future Forged in Collaboration</w:t>
      </w:r>
    </w:p>
    <w:p>
      <w:pPr>
        <w:pStyle w:val="FirstParagraph"/>
      </w:pPr>
      <w:r>
        <w:t xml:space="preserve">In conclusion, the role of the</w:t>
      </w:r>
      <w:r>
        <w:t xml:space="preserve"> </w:t>
      </w:r>
      <w:r>
        <w:rPr>
          <w:bCs/>
          <w:b/>
        </w:rPr>
        <w:t xml:space="preserve">Curriculum Developer</w:t>
      </w:r>
      <w:r>
        <w:t xml:space="preserve"> </w:t>
      </w:r>
      <w:r>
        <w:t xml:space="preserve">in Dakar is far more administrative than creative; it is a strategic imperative for national development. By crafting educational programs that respect the rich cultural tapestry of</w:t>
      </w:r>
      <w:r>
        <w:t xml:space="preserve"> </w:t>
      </w:r>
      <w:r>
        <w:rPr>
          <w:bCs/>
          <w:b/>
        </w:rPr>
        <w:t xml:space="preserve">Senegal</w:t>
      </w:r>
      <w:r>
        <w:t xml:space="preserve"> </w:t>
      </w:r>
      <w:r>
        <w:t xml:space="preserve">while equipping students with global competencies, these professionals lay the groundwork for a stable and prosperous future.</w:t>
      </w:r>
    </w:p>
    <w:p>
      <w:pPr>
        <w:pStyle w:val="BodyText"/>
      </w:pPr>
      <w:r>
        <w:t xml:space="preserve">The city of Dakar stands at a crossroads. The choices made in its classrooms today will define its trajectory tomorrow. Therefore, investing in the expertise of curriculum developers is not merely an educational concern but a civic necessity. Through thoughtful design, cultural sensitivity, and forward-thinking innovation, the curriculum becomes the bridge that connects the heritage of Senegal with its promising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Senegal Dakar</dc:title>
  <dc:creator/>
  <dc:language>en</dc:language>
  <cp:keywords/>
  <dcterms:created xsi:type="dcterms:W3CDTF">2026-07-29T10:03:15Z</dcterms:created>
  <dcterms:modified xsi:type="dcterms:W3CDTF">2026-07-29T10:03:15Z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