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Zimbabwe,</w:t>
      </w:r>
      <w:r>
        <w:t xml:space="preserve"> </w:t>
      </w:r>
      <w:r>
        <w:t xml:space="preserve">Harare</w:t>
      </w:r>
    </w:p>
    <w:bookmarkStart w:id="26" w:name="X2dda65e50e9659dd22d951c98baae9ddf543ac2"/>
    <w:p>
      <w:pPr>
        <w:pStyle w:val="Heading1"/>
      </w:pPr>
      <w:r>
        <w:t xml:space="preserve">The Strategic Imperative of the Curriculum Developer in Zimbabwe, Harare</w:t>
      </w:r>
    </w:p>
    <w:p>
      <w:pPr>
        <w:pStyle w:val="FirstParagraph"/>
      </w:pPr>
      <w:r>
        <w:t xml:space="preserve">In the rapidly evolving landscape of modern education, the role of a</w:t>
      </w:r>
      <w:r>
        <w:t xml:space="preserve"> </w:t>
      </w:r>
      <w:r>
        <w:rPr>
          <w:bCs/>
          <w:b/>
        </w:rPr>
        <w:t xml:space="preserve">Curriculum Developer</w:t>
      </w:r>
      <w:r>
        <w:t xml:space="preserve"> transcends mere administrative oversight; it acts as the intellectual architect behind pedagogical success. Nowhere is this role more critical than in Zimbabwe, specifically within its capital city, Harare. As a hub for commerce, culture, and academia in Southern Africa,</w:t>
      </w:r>
      <w:r>
        <w:br/>
      </w:r>
      <w:r>
        <w:rPr>
          <w:iCs/>
          <w:i/>
        </w:rPr>
        <w:t xml:space="preserve">Zimbabwe Harare </w:t>
      </w:r>
      <w:r>
        <w:t xml:space="preserve">serves as a microcosm of the broader national challenges and opportunities regarding education. For institutions operating in this dynamic environment to produce graduates who are globally competitive yet locally relevant, the expertise of a skilled</w:t>
      </w:r>
      <w:r>
        <w:t xml:space="preserve"> </w:t>
      </w:r>
      <w:r>
        <w:rPr>
          <w:bCs/>
          <w:b/>
        </w:rPr>
        <w:t xml:space="preserve">Curriculum Developer</w:t>
      </w:r>
      <w:r>
        <w:t xml:space="preserve"> is not just an asset but a necessity.</w:t>
      </w:r>
    </w:p>
    <w:bookmarkStart w:id="20" w:name="X08ea90a28f833b3b21091ba1efe64567aba45d3"/>
    <w:p>
      <w:pPr>
        <w:pStyle w:val="Heading2"/>
      </w:pPr>
      <w:r>
        <w:t xml:space="preserve">The Unique Context of Education in Zimbabwe Harare</w:t>
      </w:r>
    </w:p>
    <w:p>
      <w:pPr>
        <w:pStyle w:val="FirstParagraph"/>
      </w:pPr>
      <w:r>
        <w:t xml:space="preserve">To understand the weight of this profession, one must first appreciate the specific context.</w:t>
      </w:r>
      <w:r>
        <w:t xml:space="preserve"> </w:t>
      </w:r>
      <w:r>
        <w:rPr>
          <w:iCs/>
          <w:i/>
        </w:rPr>
        <w:t xml:space="preserve">Zimbabwe Harare </w:t>
      </w:r>
      <w:r>
        <w:t xml:space="preserve">is home to some of the country's most prestigious universities, technical colleges, and primary schools. However, these institutions operate under unique constraints and expectations. The post-colonial educational framework in Zimbabwe has undergone numerous reforms aimed at reclaiming indigenous knowledge while maintaining international standards of excellence. Consequently,</w:t>
      </w:r>
      <w:r>
        <w:br/>
      </w:r>
      <w:r>
        <w:t xml:space="preserve">a</w:t>
      </w:r>
      <w:r>
        <w:t xml:space="preserve"> </w:t>
      </w:r>
      <w:r>
        <w:rPr>
          <w:bCs/>
          <w:b/>
        </w:rPr>
        <w:t xml:space="preserve">Curriculum Developer</w:t>
      </w:r>
      <w:r>
        <w:t xml:space="preserve"> working in this region cannot simply adopt a Western model wholesale nor can they rely solely on traditional methods.</w:t>
      </w:r>
    </w:p>
    <w:p>
      <w:pPr>
        <w:pStyle w:val="BodyText"/>
      </w:pPr>
      <w:r>
        <w:t xml:space="preserve">The developer must navigate a complex matrix that includes the national syllabi set by the Ministry of Primary and Secondary Education, the requirements of international examination bodies such as Cambridge Assessment International Education which are widely used in Harare’s elite private schools, and the urgent need for practical skills acquisition. The curriculum must bridge the gap between theoretical knowledge acquired in lecture halls and the practical realities faced by students who will eventually enter a job market that is often saturated yet lacks specific technical competencies.</w:t>
      </w:r>
    </w:p>
    <w:bookmarkEnd w:id="20"/>
    <w:bookmarkStart w:id="21" w:name="X547f968853c2056168156203bd1e2615e5d0afd"/>
    <w:p>
      <w:pPr>
        <w:pStyle w:val="Heading2"/>
      </w:pPr>
      <w:r>
        <w:t xml:space="preserve">Bridging Global Standards with Local Relevance</w:t>
      </w:r>
    </w:p>
    <w:p>
      <w:pPr>
        <w:pStyle w:val="FirstParagraph"/>
      </w:pPr>
      <w:r>
        <w:t xml:space="preserve">The primary function of a</w:t>
      </w:r>
      <w:r>
        <w:t xml:space="preserve"> </w:t>
      </w:r>
      <w:r>
        <w:rPr>
          <w:bCs/>
          <w:b/>
        </w:rPr>
        <w:t xml:space="preserve">Curriculum Developer</w:t>
      </w:r>
      <w:r>
        <w:t xml:space="preserve"> in this setting is to ensure relevance. In</w:t>
      </w:r>
      <w:r>
        <w:t xml:space="preserve"> </w:t>
      </w:r>
      <w:r>
        <w:rPr>
          <w:iCs/>
          <w:i/>
        </w:rPr>
        <w:t xml:space="preserve">Zimbabwe Harare, </w:t>
      </w:r>
      <w:r>
        <w:t xml:space="preserve">economy and society are shifting towards digitalization, agriculture modernization, and service-oriented industries. A static curriculum that does not reflect these shifts results in a generation of graduates who are academically qualified but professionally obsolete. The developer’s task is to integrate contemporary issues—such as climate change adaptation, fintech adoption, and renewable energy solutions—into the core learning materials.</w:t>
      </w:r>
    </w:p>
    <w:p>
      <w:pPr>
        <w:pStyle w:val="BodyText"/>
      </w:pPr>
      <w:r>
        <w:t xml:space="preserve">This process requires deep contextual analysis. For instance, when designing a business studies curriculum for a college in Harare,</w:t>
      </w:r>
      <w:r>
        <w:br/>
      </w:r>
      <w:r>
        <w:t xml:space="preserve">the</w:t>
      </w:r>
      <w:r>
        <w:t xml:space="preserve"> </w:t>
      </w:r>
      <w:r>
        <w:rPr>
          <w:bCs/>
          <w:b/>
        </w:rPr>
        <w:t xml:space="preserve">Curriculum Developer</w:t>
      </w:r>
      <w:r>
        <w:t xml:space="preserve"> must include modules on informal economy management and digital marketing tools accessible in the local context. Simultaneously, they must ensure that the core competencies meet international benchmarks so that a student from Harare can seamlessly transition to higher education or employment opportunities abroad if they choose to do so. This dual focus is what distinguishes effective curriculum design in developing economies.</w:t>
      </w:r>
    </w:p>
    <w:bookmarkEnd w:id="21"/>
    <w:bookmarkStart w:id="22" w:name="Xdde8bff7d164f8d237d237e740adaa0d2e8d8fd"/>
    <w:p>
      <w:pPr>
        <w:pStyle w:val="Heading2"/>
      </w:pPr>
      <w:r>
        <w:t xml:space="preserve">Challenges of Resource Constraints and Inclusivity</w:t>
      </w:r>
    </w:p>
    <w:p>
      <w:pPr>
        <w:pStyle w:val="FirstParagraph"/>
      </w:pPr>
      <w:r>
        <w:t xml:space="preserve">No discussion regarding curriculum development in</w:t>
      </w:r>
      <w:r>
        <w:t xml:space="preserve"> </w:t>
      </w:r>
      <w:r>
        <w:rPr>
          <w:iCs/>
          <w:i/>
        </w:rPr>
        <w:t xml:space="preserve">Zimbabwe Harare </w:t>
      </w:r>
      <w:r>
        <w:t xml:space="preserve">is complete without addressing the challenge of resource allocation. Economic fluctuations have historically impacted educational infrastructure, meaning that a</w:t>
      </w:r>
      <w:r>
        <w:t xml:space="preserve"> </w:t>
      </w:r>
      <w:r>
        <w:rPr>
          <w:bCs/>
          <w:b/>
        </w:rPr>
        <w:t xml:space="preserve">Curriculum Developer</w:t>
      </w:r>
      <w:r>
        <w:t xml:space="preserve"> often works with limited access to high-tech laboratories or extensive libraries. Therefore, creativity becomes a paramount skill.</w:t>
      </w:r>
    </w:p>
    <w:p>
      <w:pPr>
        <w:pStyle w:val="BodyText"/>
      </w:pPr>
      <w:r>
        <w:t xml:space="preserve">The developer must design curricula that are flexible and adaptable to varying levels of resource availability. This involves creating lesson plans and learning outcomes that can be achieved through low-cost materials, community engagement, or digital solutions where connectivity permits. Furthermore,</w:t>
      </w:r>
      <w:r>
        <w:br/>
      </w:r>
      <w:r>
        <w:rPr>
          <w:bCs/>
          <w:b/>
        </w:rPr>
        <w:t xml:space="preserve">Curriculum Developer </w:t>
      </w:r>
      <w:r>
        <w:t xml:space="preserve">roles in</w:t>
      </w:r>
      <w:r>
        <w:t xml:space="preserve"> </w:t>
      </w:r>
      <w:r>
        <w:rPr>
          <w:iCs/>
          <w:i/>
        </w:rPr>
        <w:t xml:space="preserve">Zimbabwe Harare </w:t>
      </w:r>
      <w:r>
        <w:t xml:space="preserve">must prioritize inclusivity. The curriculum must accommodate diverse learning styles, special educational needs, and varying socioeconomic backgrounds of students. It must also reflect the cultural diversity of Zimbabwe, ensuring that indigenous languages and history are woven into the fabric of national education rather than treated as peripheral subjects.</w:t>
      </w:r>
    </w:p>
    <w:bookmarkEnd w:id="22"/>
    <w:bookmarkStart w:id="23" w:name="the-technological-integration-imperative"/>
    <w:p>
      <w:pPr>
        <w:pStyle w:val="Heading2"/>
      </w:pPr>
      <w:r>
        <w:t xml:space="preserve">The Technological Integration Imperative</w:t>
      </w:r>
    </w:p>
    <w:p>
      <w:pPr>
        <w:pStyle w:val="FirstParagraph"/>
      </w:pPr>
      <w:r>
        <w:t xml:space="preserve">In recent years,</w:t>
      </w:r>
      <w:r>
        <w:br/>
      </w:r>
      <w:r>
        <w:rPr>
          <w:iCs/>
          <w:i/>
        </w:rPr>
        <w:t xml:space="preserve">Zimbabwe Harare </w:t>
      </w:r>
      <w:r>
        <w:t xml:space="preserve">has seen a surge in internet penetration and mobile technology usage. The</w:t>
      </w:r>
      <w:r>
        <w:t xml:space="preserve"> </w:t>
      </w:r>
      <w:r>
        <w:rPr>
          <w:bCs/>
          <w:b/>
        </w:rPr>
        <w:t xml:space="preserve">Curriculum Developer</w:t>
      </w:r>
      <w:r>
        <w:t xml:space="preserve"> plays a pivotal role in leveraging this shift. It is no longer sufficient to simply have computer labs; the curriculum must be digitally infused. This means integrating coding, data literacy, and online research skills across all subjects, not just in science or mathematics.</w:t>
      </w:r>
    </w:p>
    <w:p>
      <w:pPr>
        <w:pStyle w:val="BodyText"/>
      </w:pPr>
      <w:r>
        <w:t xml:space="preserve">The developer must determine how best to utilize e-learning platforms that are accessible within Zimbabwe’s regulatory and economic framework. They must assess which digital tools can be reliably used by teachers in Harare schools with intermittent power supplies. This requires a pragmatic approach to educational technology, one that prioritizes sustainability and accessibility over flashy, high-maintenance innovations.</w:t>
      </w:r>
    </w:p>
    <w:bookmarkEnd w:id="23"/>
    <w:bookmarkStart w:id="24" w:name="X18042082ac7f11c75e2367149637d4aba970558"/>
    <w:p>
      <w:pPr>
        <w:pStyle w:val="Heading2"/>
      </w:pPr>
      <w:r>
        <w:t xml:space="preserve">Evaluating Impact and Continuous Improvement</w:t>
      </w:r>
    </w:p>
    <w:p>
      <w:pPr>
        <w:pStyle w:val="FirstParagraph"/>
      </w:pPr>
      <w:r>
        <w:t xml:space="preserve">Finally,</w:t>
      </w:r>
      <w:r>
        <w:br/>
      </w:r>
      <w:r>
        <w:t xml:space="preserve">the role of the</w:t>
      </w:r>
      <w:r>
        <w:t xml:space="preserve"> </w:t>
      </w:r>
      <w:r>
        <w:rPr>
          <w:bCs/>
          <w:b/>
        </w:rPr>
        <w:t xml:space="preserve">Curriculum Developer</w:t>
      </w:r>
      <w:r>
        <w:t xml:space="preserve"> is cyclical. A curriculum is a living document that requires constant review. In</w:t>
      </w:r>
      <w:r>
        <w:t xml:space="preserve"> </w:t>
      </w:r>
      <w:r>
        <w:rPr>
          <w:iCs/>
          <w:i/>
        </w:rPr>
        <w:t xml:space="preserve">Zimbabwe Harare, </w:t>
      </w:r>
      <w:r>
        <w:t xml:space="preserve">this feedback loop involves gathering input from teachers, students, parents, and industry employers. The developer must establish mechanisms for evaluating whether the intended learning outcomes are being met and if they are aligning with labor market needs.</w:t>
      </w:r>
    </w:p>
    <w:p>
      <w:pPr>
        <w:pStyle w:val="BodyText"/>
      </w:pPr>
      <w:r>
        <w:t xml:space="preserve">This evaluation process is data-driven. It requires analyzing pass rates in national exams, tracking graduate employment statistics, and conducting surveys on student satisfaction. Based on this data,</w:t>
      </w:r>
      <w:r>
        <w:br/>
      </w:r>
      <w:r>
        <w:t xml:space="preserve">the</w:t>
      </w:r>
      <w:r>
        <w:t xml:space="preserve"> </w:t>
      </w:r>
      <w:r>
        <w:rPr>
          <w:bCs/>
          <w:b/>
        </w:rPr>
        <w:t xml:space="preserve">Curriculum Developer</w:t>
      </w:r>
      <w:r>
        <w:t xml:space="preserve"> makes iterative adjustments to content sequencing, teaching methodologies, and assessment strategies. This agility ensures that the educational output remains robust despite external economic or political pressures.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Curriculum Developer</w:t>
      </w:r>
      <w:r>
        <w:t xml:space="preserve"> is one of profound responsibility and influence within</w:t>
      </w:r>
      <w:r>
        <w:t xml:space="preserve"> </w:t>
      </w:r>
      <w:r>
        <w:rPr>
          <w:iCs/>
          <w:i/>
        </w:rPr>
        <w:t xml:space="preserve">Zimbabwe Harare </w:t>
      </w:r>
      <w:r>
        <w:t xml:space="preserve">. It is a role that demands not only pedagogical expertise but also cultural sensitivity, economic awareness, and technological fluency. By carefully balancing international standards with local realities, addressing resource constraints through innovation, and ensuring inclusivity for all learners,</w:t>
      </w:r>
      <w:r>
        <w:br/>
      </w:r>
      <w:r>
        <w:t xml:space="preserve">the</w:t>
      </w:r>
      <w:r>
        <w:t xml:space="preserve"> </w:t>
      </w:r>
      <w:r>
        <w:rPr>
          <w:bCs/>
          <w:b/>
        </w:rPr>
        <w:t xml:space="preserve">Curriculum Developer</w:t>
      </w:r>
      <w:r>
        <w:t xml:space="preserve"> shapes the future of Zimbabwe.</w:t>
      </w:r>
    </w:p>
    <w:p>
      <w:pPr>
        <w:pStyle w:val="BodyText"/>
      </w:pPr>
      <w:r>
        <w:t xml:space="preserve">The quality of education produced in this capital city will determine the nation's trajectory for decades to come. Therefore, supporting and empowering</w:t>
      </w:r>
      <w:r>
        <w:t xml:space="preserve"> </w:t>
      </w:r>
      <w:r>
        <w:rPr>
          <w:bCs/>
          <w:b/>
        </w:rPr>
        <w:t xml:space="preserve">Curriculum Developers</w:t>
      </w:r>
      <w:r>
        <w:t xml:space="preserve"> is not merely an institutional concern but a national imperative. As Harare continues to grow as a center for innovation and culture in Southern Africa,</w:t>
      </w:r>
      <w:r>
        <w:br/>
      </w:r>
      <w:r>
        <w:t xml:space="preserve">the curriculum must evolve in tandem, driven by developers who understand the unique heartbeat of</w:t>
      </w:r>
      <w:r>
        <w:t xml:space="preserve"> </w:t>
      </w:r>
      <w:r>
        <w:rPr>
          <w:iCs/>
          <w:i/>
        </w:rPr>
        <w:t xml:space="preserve">Zimbabwe Harare </w:t>
      </w:r>
      <w:r>
        <w:t xml:space="preserve">and the aspirations of its youth.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Curriculum Developer in Zimbabwe, Harare</dc:title>
  <dc:creator/>
  <cp:keywords/>
  <dcterms:created xsi:type="dcterms:W3CDTF">2026-07-29T10:55:51Z</dcterms:created>
  <dcterms:modified xsi:type="dcterms:W3CDTF">2026-07-29T10:55:51Z</dcterms:modified>
</cp:coreProperties>
</file>

<file path=docProps/custom.xml><?xml version="1.0" encoding="utf-8"?>
<Properties xmlns="http://schemas.openxmlformats.org/officeDocument/2006/custom-properties" xmlns:vt="http://schemas.openxmlformats.org/officeDocument/2006/docPropsVTypes"/>
</file>