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Brasília</w:t>
      </w:r>
    </w:p>
    <w:bookmarkStart w:id="25" w:name="Xcd624f2dd42194b757befdcba87b6b68c0b6598"/>
    <w:p>
      <w:pPr>
        <w:pStyle w:val="Heading1"/>
      </w:pPr>
      <w:r>
        <w:t xml:space="preserve">The Strategic Role of the Customs Officer in Brazil Brasília</w:t>
      </w:r>
    </w:p>
    <w:p>
      <w:pPr>
        <w:pStyle w:val="FirstParagraph"/>
      </w:pPr>
      <w:r>
        <w:t xml:space="preserve">In the complex tapestry of international trade and national security, few professions carry as much weight and responsibility as that of the Customs Officer. Nowhere is this role more pivotal than in</w:t>
      </w:r>
      <w:r>
        <w:t xml:space="preserve"> </w:t>
      </w:r>
      <w:r>
        <w:rPr>
          <w:bCs/>
          <w:b/>
        </w:rPr>
        <w:t xml:space="preserve">Brazil Brasília</w:t>
      </w:r>
      <w:r>
        <w:t xml:space="preserve">, the federal capital where political decision-making intersects with logistical reality. As the administrative heart of one of the world’s largest economies,</w:t>
      </w:r>
      <w:r>
        <w:t xml:space="preserve"> </w:t>
      </w:r>
      <w:r>
        <w:rPr>
          <w:bCs/>
          <w:b/>
        </w:rPr>
        <w:t xml:space="preserve">Brazil Brasília</w:t>
      </w:r>
      <w:r>
        <w:t xml:space="preserve"> </w:t>
      </w:r>
      <w:r>
        <w:t xml:space="preserve">serves not merely as a seat of government but as a critical hub for regulatory oversight, diplomatic protocol, and economic governance. Within this context, the</w:t>
      </w:r>
      <w:r>
        <w:t xml:space="preserve"> </w:t>
      </w:r>
      <w:r>
        <w:rPr>
          <w:bCs/>
          <w:b/>
        </w:rPr>
        <w:t xml:space="preserve">Customs Officer</w:t>
      </w:r>
      <w:r>
        <w:t xml:space="preserve"> </w:t>
      </w:r>
      <w:r>
        <w:t xml:space="preserve">operates at the vanguard of national sovereignty, ensuring that the flow of goods across borders aligns with legal standards while facilitating legitimate commerce.</w:t>
      </w:r>
    </w:p>
    <w:bookmarkStart w:id="20" w:name="Xd2eba626a3046e62c2335fb0a2ca7028df838e1"/>
    <w:p>
      <w:pPr>
        <w:pStyle w:val="Heading2"/>
      </w:pPr>
      <w:r>
        <w:t xml:space="preserve">The Geopolitical Significance of Brasília as a Customs Hub</w:t>
      </w:r>
    </w:p>
    <w:p>
      <w:pPr>
        <w:pStyle w:val="FirstParagraph"/>
      </w:pPr>
      <w:r>
        <w:t xml:space="preserve">To understand the unique position of the</w:t>
      </w:r>
      <w:r>
        <w:t xml:space="preserve"> </w:t>
      </w:r>
      <w:r>
        <w:rPr>
          <w:bCs/>
          <w:b/>
        </w:rPr>
        <w:t xml:space="preserve">Customs Officer</w:t>
      </w:r>
      <w:r>
        <w:t xml:space="preserve">, one must first appreciate the distinct nature of its workplace:</w:t>
      </w:r>
      <w:r>
        <w:t xml:space="preserve"> </w:t>
      </w:r>
      <w:r>
        <w:rPr>
          <w:bCs/>
          <w:b/>
        </w:rPr>
        <w:t xml:space="preserve">Brazil Brasília</w:t>
      </w:r>
      <w:r>
        <w:t xml:space="preserve">. Unlike coastal cities such as Santos or Rio de Janeiro, which handle massive volumes of containerized maritime trade,</w:t>
      </w:r>
      <w:r>
        <w:t xml:space="preserve"> </w:t>
      </w:r>
      <w:r>
        <w:rPr>
          <w:bCs/>
          <w:b/>
        </w:rPr>
        <w:t xml:space="preserve">Brazil Brasília</w:t>
      </w:r>
      <w:r>
        <w:t xml:space="preserve"> </w:t>
      </w:r>
      <w:r>
        <w:t xml:space="preserve">functions as a terminal for high-value air freight, diplomatic shipments, and specialized government logistics. The city’s infrastructure is designed to support the machinery of statehood. Consequently, the customs operations here are characterized by precision rather than sheer volume.</w:t>
      </w:r>
    </w:p>
    <w:p>
      <w:pPr>
        <w:pStyle w:val="BodyText"/>
      </w:pPr>
      <w:r>
        <w:t xml:space="preserve">The Federal District, where</w:t>
      </w:r>
      <w:r>
        <w:t xml:space="preserve"> </w:t>
      </w:r>
      <w:r>
        <w:rPr>
          <w:bCs/>
          <w:b/>
        </w:rPr>
        <w:t xml:space="preserve">Brazil Brasília</w:t>
      </w:r>
      <w:r>
        <w:t xml:space="preserve"> </w:t>
      </w:r>
      <w:r>
        <w:t xml:space="preserve">is located, hosts foreign embassies, international organizations, and headquarters of major corporations engaged in government contracting. The</w:t>
      </w:r>
      <w:r>
        <w:t xml:space="preserve"> </w:t>
      </w:r>
      <w:r>
        <w:rPr>
          <w:bCs/>
          <w:b/>
        </w:rPr>
        <w:t xml:space="preserve">Customs Officer</w:t>
      </w:r>
      <w:r>
        <w:t xml:space="preserve"> </w:t>
      </w:r>
      <w:r>
        <w:t xml:space="preserve">stationed in this region deals extensively with diplomatic pouches, temporary imports for official events such as the G20 or BRICS summits held within the capital’s vicinity, and sensitive technological goods intended for state agencies. This environment requires a heightened level of expertise, cultural sensitivity, and political awareness that distinguishes the practice of customs enforcement in</w:t>
      </w:r>
      <w:r>
        <w:t xml:space="preserve"> </w:t>
      </w:r>
      <w:r>
        <w:rPr>
          <w:bCs/>
          <w:b/>
        </w:rPr>
        <w:t xml:space="preserve">Brazil Brasília</w:t>
      </w:r>
      <w:r>
        <w:t xml:space="preserve"> </w:t>
      </w:r>
      <w:r>
        <w:t xml:space="preserve">from other regions.</w:t>
      </w:r>
    </w:p>
    <w:p>
      <w:pPr>
        <w:pStyle w:val="BodyText"/>
      </w:pPr>
      <w:r>
        <w:t xml:space="preserve">"The integrity of the nation’s borders is not defined solely by geography but by the diligence of those who stand guard at them. In</w:t>
      </w:r>
      <w:r>
        <w:t xml:space="preserve"> </w:t>
      </w:r>
      <w:r>
        <w:rPr>
          <w:bCs/>
          <w:b/>
        </w:rPr>
        <w:t xml:space="preserve">Brazil Brasília</w:t>
      </w:r>
      <w:r>
        <w:t xml:space="preserve">, every inspection is an act of sovereign defense."</w:t>
      </w:r>
    </w:p>
    <w:bookmarkEnd w:id="20"/>
    <w:bookmarkStart w:id="21" w:name="X81b9b403b595d08a34736c2757db7efdb50de56"/>
    <w:p>
      <w:pPr>
        <w:pStyle w:val="Heading2"/>
      </w:pPr>
      <w:r>
        <w:t xml:space="preserve">Duties and Responsibilities: Beyond Inspection</w:t>
      </w:r>
    </w:p>
    <w:p>
      <w:pPr>
        <w:pStyle w:val="FirstParagraph"/>
      </w:pPr>
      <w:r>
        <w:t xml:space="preserve">The primary function of any</w:t>
      </w:r>
      <w:r>
        <w:t xml:space="preserve"> </w:t>
      </w:r>
      <w:r>
        <w:rPr>
          <w:bCs/>
          <w:b/>
        </w:rPr>
        <w:t xml:space="preserve">Customs Officer</w:t>
      </w:r>
      <w:r>
        <w:t xml:space="preserve"> </w:t>
      </w:r>
      <w:r>
        <w:t xml:space="preserve">is the control and supervision of merchandise entering or leaving the country. However, in the specific context of</w:t>
      </w:r>
      <w:r>
        <w:t xml:space="preserve"> </w:t>
      </w:r>
      <w:r>
        <w:rPr>
          <w:bCs/>
          <w:b/>
        </w:rPr>
        <w:t xml:space="preserve">Brazil Brasília</w:t>
      </w:r>
      <w:r>
        <w:t xml:space="preserve">, these duties expand into realms that require nuanced judgment. The officer must verify compliance with tax laws, intellectual property rights, and sanitary regulations. Yet, they also serve as gatekeepers for national security. In a capital city teeming with political activity and international scrutiny, the risk of illicit activities such as smuggling weapons precursors, endangered species products (given Brazil’s vast biodiversity), or counterfeit pharmaceuticals is significant.</w:t>
      </w:r>
    </w:p>
    <w:p>
      <w:pPr>
        <w:pStyle w:val="BodyText"/>
      </w:pPr>
      <w:r>
        <w:t xml:space="preserve">Furthermore, the</w:t>
      </w:r>
      <w:r>
        <w:t xml:space="preserve"> </w:t>
      </w:r>
      <w:r>
        <w:rPr>
          <w:bCs/>
          <w:b/>
        </w:rPr>
        <w:t xml:space="preserve">Customs Officer</w:t>
      </w:r>
      <w:r>
        <w:t xml:space="preserve"> </w:t>
      </w:r>
      <w:r>
        <w:t xml:space="preserve">in</w:t>
      </w:r>
      <w:r>
        <w:t xml:space="preserve"> </w:t>
      </w:r>
      <w:r>
        <w:rPr>
          <w:bCs/>
          <w:b/>
        </w:rPr>
        <w:t xml:space="preserve">Brazil Brasília</w:t>
      </w:r>
      <w:r>
        <w:t xml:space="preserve"> </w:t>
      </w:r>
      <w:r>
        <w:t xml:space="preserve">plays a crucial role in facilitating trade. By implementing efficient risk management systems and utilizing advanced technology like X-ray scanners and non-intrusive inspection lines, officers can accelerate the clearance of legitimate goods. This efficiency is vital for maintaining Brazil’s competitiveness in global markets. When time-sensitive political documents or medical supplies arrive at the international airport or specialized freight terminals, the speed and accuracy of the</w:t>
      </w:r>
      <w:r>
        <w:t xml:space="preserve"> </w:t>
      </w:r>
      <w:r>
        <w:rPr>
          <w:bCs/>
          <w:b/>
        </w:rPr>
        <w:t xml:space="preserve">Customs Officer</w:t>
      </w:r>
      <w:r>
        <w:t xml:space="preserve"> </w:t>
      </w:r>
      <w:r>
        <w:t xml:space="preserve">ensure that bureaucratic hurdles do not impede essential operations.</w:t>
      </w:r>
    </w:p>
    <w:bookmarkEnd w:id="21"/>
    <w:bookmarkStart w:id="22" w:name="X2dd87ae3440e02fe0245cc3cc8828ac6d7c3a8c"/>
    <w:p>
      <w:pPr>
        <w:pStyle w:val="Heading2"/>
      </w:pPr>
      <w:r>
        <w:t xml:space="preserve">The Challenge of Modernization and Technology</w:t>
      </w:r>
    </w:p>
    <w:p>
      <w:pPr>
        <w:pStyle w:val="FirstParagraph"/>
      </w:pPr>
      <w:r>
        <w:t xml:space="preserve">In recent years, customs administration in Brazil has undergone significant modernization. The integration of digital platforms, such as the Siscomex system (Foreign Trade System), has transformed the landscape for the</w:t>
      </w:r>
      <w:r>
        <w:t xml:space="preserve"> </w:t>
      </w:r>
      <w:r>
        <w:rPr>
          <w:bCs/>
          <w:b/>
        </w:rPr>
        <w:t xml:space="preserve">Customs Officer</w:t>
      </w:r>
      <w:r>
        <w:t xml:space="preserve">. In</w:t>
      </w:r>
      <w:r>
        <w:t xml:space="preserve"> </w:t>
      </w:r>
      <w:r>
        <w:rPr>
          <w:bCs/>
          <w:b/>
        </w:rPr>
        <w:t xml:space="preserve">Brazil Brasília</w:t>
      </w:r>
      <w:r>
        <w:t xml:space="preserve">, where data processing and regulatory analysis are concentrated, officers increasingly rely on big data analytics to identify high-risk shipments without physically inspecting every single package. This shift requires a workforce that is not only knowledgeable in trade law but also proficient in digital literacy.</w:t>
      </w:r>
    </w:p>
    <w:p>
      <w:pPr>
        <w:pStyle w:val="BodyText"/>
      </w:pPr>
      <w:r>
        <w:t xml:space="preserve">The role has evolved from manual document checking to analytical oversight. The</w:t>
      </w:r>
      <w:r>
        <w:t xml:space="preserve"> </w:t>
      </w:r>
      <w:r>
        <w:rPr>
          <w:bCs/>
          <w:b/>
        </w:rPr>
        <w:t xml:space="preserve">Customs Officer</w:t>
      </w:r>
      <w:r>
        <w:t xml:space="preserve"> </w:t>
      </w:r>
      <w:r>
        <w:t xml:space="preserve">must interpret complex international trade agreements, understand tariff classifications with absolute precision, and collaborate with other federal agencies such as the Federal Police and ANVISA (National Health Surveillance Agency). This interdisciplinary collaboration is particularly pronounced in</w:t>
      </w:r>
      <w:r>
        <w:t xml:space="preserve"> </w:t>
      </w:r>
      <w:r>
        <w:rPr>
          <w:bCs/>
          <w:b/>
        </w:rPr>
        <w:t xml:space="preserve">Brazil Brasília</w:t>
      </w:r>
      <w:r>
        <w:t xml:space="preserve">, where inter-agency coordination is facilitated by geographical proximity. The ability to communicate effectively with policymakers and regulatory bodies gives the</w:t>
      </w:r>
      <w:r>
        <w:t xml:space="preserve"> </w:t>
      </w:r>
      <w:r>
        <w:rPr>
          <w:bCs/>
          <w:b/>
        </w:rPr>
        <w:t xml:space="preserve">Customs Officer</w:t>
      </w:r>
      <w:r>
        <w:t xml:space="preserve"> </w:t>
      </w:r>
      <w:r>
        <w:t xml:space="preserve">in this region a unique influence on trade policy formulation.</w:t>
      </w:r>
    </w:p>
    <w:bookmarkEnd w:id="22"/>
    <w:bookmarkStart w:id="23" w:name="ethical-standards-and-public-trust"/>
    <w:p>
      <w:pPr>
        <w:pStyle w:val="Heading2"/>
      </w:pPr>
      <w:r>
        <w:t xml:space="preserve">Ethical Standards and Public Trust</w:t>
      </w:r>
    </w:p>
    <w:p>
      <w:pPr>
        <w:pStyle w:val="FirstParagraph"/>
      </w:pPr>
      <w:r>
        <w:t xml:space="preserve">The integrity of the customs service is paramount. In a political capital like</w:t>
      </w:r>
      <w:r>
        <w:t xml:space="preserve"> </w:t>
      </w:r>
      <w:r>
        <w:rPr>
          <w:bCs/>
          <w:b/>
        </w:rPr>
        <w:t xml:space="preserve">Brazil Brasília</w:t>
      </w:r>
      <w:r>
        <w:t xml:space="preserve">, where corruption can have far-reaching consequences for national stability, the ethical standards required of a</w:t>
      </w:r>
      <w:r>
        <w:t xml:space="preserve"> </w:t>
      </w:r>
      <w:r>
        <w:rPr>
          <w:bCs/>
          <w:b/>
        </w:rPr>
        <w:t xml:space="preserve">Customs Officer</w:t>
      </w:r>
      <w:r>
        <w:t xml:space="preserve"> </w:t>
      </w:r>
      <w:r>
        <w:t xml:space="preserve">are exceptionally high. Officers serve as symbols of state authority and fairness. Their decisions impact foreign relations and domestic economic confidence. Any lapse in judgment or integrity can undermine public trust in government institutions.</w:t>
      </w:r>
    </w:p>
    <w:p>
      <w:pPr>
        <w:pStyle w:val="BodyText"/>
      </w:pPr>
      <w:r>
        <w:t xml:space="preserve">Therefore, rigorous training programs, continuous professional development, and strict code-of-conduct enforcement are essential components of the career path for a customs professional in this region. The</w:t>
      </w:r>
      <w:r>
        <w:t xml:space="preserve"> </w:t>
      </w:r>
      <w:r>
        <w:rPr>
          <w:bCs/>
          <w:b/>
        </w:rPr>
        <w:t xml:space="preserve">Customs Officer</w:t>
      </w:r>
      <w:r>
        <w:t xml:space="preserve"> </w:t>
      </w:r>
      <w:r>
        <w:t xml:space="preserve">must remain impartial, resisting pressures that may arise from political interests or commercial bribery. In</w:t>
      </w:r>
      <w:r>
        <w:t xml:space="preserve"> </w:t>
      </w:r>
      <w:r>
        <w:rPr>
          <w:bCs/>
          <w:b/>
        </w:rPr>
        <w:t xml:space="preserve">Brazil Brasília</w:t>
      </w:r>
      <w:r>
        <w:t xml:space="preserve">, the visibility of the role means that every action is subject to greater scrutiny, making ethical resilience a core competency.</w:t>
      </w:r>
    </w:p>
    <w:bookmarkEnd w:id="23"/>
    <w:bookmarkStart w:id="24" w:name="X7c1bec8499c59a30bafe4240dce7ae6b34a78ce"/>
    <w:p>
      <w:pPr>
        <w:pStyle w:val="Heading2"/>
      </w:pPr>
      <w:r>
        <w:t xml:space="preserve">Conclusion: Guardians of Sovereignty in the Capital</w:t>
      </w:r>
    </w:p>
    <w:p>
      <w:pPr>
        <w:pStyle w:val="FirstParagraph"/>
      </w:pPr>
      <w:r>
        <w:t xml:space="preserve">In summary, the position of</w:t>
      </w:r>
      <w:r>
        <w:t xml:space="preserve"> </w:t>
      </w:r>
      <w:r>
        <w:rPr>
          <w:bCs/>
          <w:b/>
        </w:rPr>
        <w:t xml:space="preserve">Customs Officer</w:t>
      </w:r>
      <w:r>
        <w:t xml:space="preserve"> </w:t>
      </w:r>
      <w:r>
        <w:t xml:space="preserve">in</w:t>
      </w:r>
      <w:r>
        <w:t xml:space="preserve"> </w:t>
      </w:r>
      <w:r>
        <w:rPr>
          <w:bCs/>
          <w:b/>
        </w:rPr>
        <w:t xml:space="preserve">Brazil Brasília</w:t>
      </w:r>
      <w:r>
        <w:t xml:space="preserve"> </w:t>
      </w:r>
      <w:r>
        <w:t xml:space="preserve">is far more than a bureaucratic job; it is a critical function that upholds the rule of law, protects national security, and supports economic development. While other parts of Brazil manage the bulk flow of commodities through ports and land borders, the capital manages the strategic intersection of diplomacy, technology, and high-value trade. The</w:t>
      </w:r>
      <w:r>
        <w:t xml:space="preserve"> </w:t>
      </w:r>
      <w:r>
        <w:rPr>
          <w:bCs/>
          <w:b/>
        </w:rPr>
        <w:t xml:space="preserve">Customs Officer</w:t>
      </w:r>
      <w:r>
        <w:t xml:space="preserve"> </w:t>
      </w:r>
      <w:r>
        <w:t xml:space="preserve">working in this unique environment must possess a rare combination of legal knowledge, technological skill, and ethical fortitude.</w:t>
      </w:r>
    </w:p>
    <w:p>
      <w:pPr>
        <w:pStyle w:val="BodyText"/>
      </w:pPr>
      <w:r>
        <w:t xml:space="preserve">As globalization continues to reshape economic dynamics, the importance of effective customs administration will only grow. For</w:t>
      </w:r>
      <w:r>
        <w:t xml:space="preserve"> </w:t>
      </w:r>
      <w:r>
        <w:rPr>
          <w:bCs/>
          <w:b/>
        </w:rPr>
        <w:t xml:space="preserve">Brazil Brasília</w:t>
      </w:r>
      <w:r>
        <w:t xml:space="preserve">, maintaining a robust and professional customs service is essential for its role on the global stage. The</w:t>
      </w:r>
      <w:r>
        <w:t xml:space="preserve"> </w:t>
      </w:r>
      <w:r>
        <w:rPr>
          <w:bCs/>
          <w:b/>
        </w:rPr>
        <w:t xml:space="preserve">Customs Officer</w:t>
      </w:r>
      <w:r>
        <w:t xml:space="preserve"> </w:t>
      </w:r>
      <w:r>
        <w:t xml:space="preserve">stands as a guardian of these values, ensuring that while doors remain open for trade and diplomacy, they remain secure against threats. In the heart of Brazil’s political power, the quiet diligence of the customs professional ensures that sovereignty is preserved, one shipment at a time.</w:t>
      </w:r>
    </w:p>
    <w:p>
      <w:pPr>
        <w:pStyle w:val="BodyText"/>
      </w:pPr>
      <w:r>
        <w:t xml:space="preserve">Document prepared for educational and informational purposes regarding customs operations in Brazil Brasília.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Brazil Brasília</dc:title>
  <dc:creator/>
  <dc:language>en</dc:language>
  <cp:keywords/>
  <dcterms:created xsi:type="dcterms:W3CDTF">2026-07-29T13:44:24Z</dcterms:created>
  <dcterms:modified xsi:type="dcterms:W3CDTF">2026-07-29T13:44:24Z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