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95b1de117d8b630535888a0b25550c8d18bc0d"/>
    <w:p>
      <w:pPr>
        <w:pStyle w:val="Heading1"/>
      </w:pPr>
      <w:r>
        <w:t xml:space="preserve">The Strategic Role of the Customs Officer in Ethiopia Addis Ababa</w:t>
      </w:r>
    </w:p>
    <w:p>
      <w:pPr>
        <w:pStyle w:val="FirstParagraph"/>
      </w:pPr>
      <w:r>
        <w:t xml:space="preserve">In the dynamic landscape of global trade and international diplomacy, few roles are as pivotal or as multifaceted as that of the Customs Officer. Nowhere is this importance more pronounced than in Ethiopia Addis Ababa, a city that serves not only as the political capital of Ethiopia but also as the diplomatic heart of Africa. As the headquarters for numerous international organizations, including the United Nations Economic Commission for Africa (UNECA) and the African Union (AU), Addis Ababa is a critical node in global logistics and commerce. Consequently, the Customs Officer operating within this jurisdiction plays a defining role in ensuring national security, facilitating legitimate trade, and upholding the economic sovereignty of Ethiopia Addis Ababa.</w:t>
      </w:r>
    </w:p>
    <w:bookmarkStart w:id="20" w:name="the-gateway-to-east-africa"/>
    <w:p>
      <w:pPr>
        <w:pStyle w:val="Heading2"/>
      </w:pPr>
      <w:r>
        <w:t xml:space="preserve">The Gateway to East Africa</w:t>
      </w:r>
    </w:p>
    <w:p>
      <w:pPr>
        <w:pStyle w:val="FirstParagraph"/>
      </w:pPr>
      <w:r>
        <w:t xml:space="preserve">Ethiopia Addis Ababa is often referred to as the capital of Africa due to its unique status as a diplomatic hub. However, beyond its political significance, it is an economic engine. The city hosts the largest cargo airports and logistics centers in East Africa. For a Customs Officer stationed in this region, the daily reality involves managing a complex flow of goods ranging from humanitarian aid and diplomatic shipments to commercial imports that fuel the nation's growing industrial sector. The responsibilities extend far beyond simple tax collection; they encompass the intricate management of supply chains that keep Ethiopia Addis Ababa connected to the world.</w:t>
      </w:r>
    </w:p>
    <w:p>
      <w:pPr>
        <w:pStyle w:val="BodyText"/>
      </w:pPr>
      <w:r>
        <w:t xml:space="preserve">The Customs Officer in Ethiopia Addis Ababa acts as the first line of defense for national revenue. With a rapidly evolving economy, accurate valuation and classification of goods are essential to prevent revenue leakage. The officer must possess deep knowledge of international tariff schedules and local tax laws to ensure that every import into Ethiopia Addis Ababa contributes fairly to the national budget. This financial aspect is crucial, as customs duties remain a significant source of government income, funding public services and infrastructure development across the nation.</w:t>
      </w:r>
    </w:p>
    <w:bookmarkEnd w:id="20"/>
    <w:bookmarkStart w:id="21" w:name="national-security-and-border-control"/>
    <w:p>
      <w:pPr>
        <w:pStyle w:val="Heading2"/>
      </w:pPr>
      <w:r>
        <w:t xml:space="preserve">National Security and Border Control</w:t>
      </w:r>
    </w:p>
    <w:p>
      <w:pPr>
        <w:pStyle w:val="FirstParagraph"/>
      </w:pPr>
      <w:r>
        <w:t xml:space="preserve">Beyond economics, the security dimension of the Customs Officer's role is paramount. In a world increasingly threatened by transnational crime, terrorism, and illicit trafficking, Ethiopia Addis Ababa serves as a strategic checkpoint. The Customs Officer is trained to detect prohibited items, including narcotics, weapons of mass destruction components, and counterfeit goods. Given Addis Ababa's status as a hub for international flights and rail connections towards Djibouti port via the Ethiopian-Djiboutian Railway, the scrutiny applied by customs officials is intense.</w:t>
      </w:r>
    </w:p>
    <w:p>
      <w:pPr>
        <w:pStyle w:val="BodyText"/>
      </w:pPr>
      <w:r>
        <w:t xml:space="preserve">The officer must navigate complex intelligence networks to identify high-risk shipments. This requires a high level of professionalism, vigilance, and integrity. Any lapse in judgment can have severe consequences for regional stability. Therefore, the Customs Officer in Ethiopia Addis Ababa is not merely an administrative clerk but a security professional tasked with protecting the borders and airspace of Ethiopia Addis Ababa from illicit activities that could destabilize the Horn of Africa.</w:t>
      </w:r>
    </w:p>
    <w:bookmarkEnd w:id="21"/>
    <w:bookmarkStart w:id="22" w:name="Xc509994b3e4baa143d07ee2f2ba6312a546ebf6"/>
    <w:p>
      <w:pPr>
        <w:pStyle w:val="Heading2"/>
      </w:pPr>
      <w:r>
        <w:t xml:space="preserve">Facilitating Trade and Economic Integration</w:t>
      </w:r>
    </w:p>
    <w:p>
      <w:pPr>
        <w:pStyle w:val="FirstParagraph"/>
      </w:pPr>
      <w:r>
        <w:t xml:space="preserve">While enforcement is critical, the modern Customs Officer also serves as a facilitator of trade. The African Continental Free Trade Area (AfCFTA) has raised expectations for smoother cross-border movements within the continent. Ethiopia Addis Ababa is positioned to be a major beneficiary and driver of this integration. In this context, the Customs Officer must balance strict regulatory compliance with the need for efficiency.</w:t>
      </w:r>
    </w:p>
    <w:p>
      <w:pPr>
        <w:pStyle w:val="BodyText"/>
      </w:pPr>
      <w:r>
        <w:t xml:space="preserve">Delays at customs can cripple businesses, particularly in sectors like agriculture and manufacturing where perishability and speed are vital. A competent Customs Officer utilizes modern risk management systems to expedite low-risk shipments while focusing resources on high-risk cargo. This dual approach ensures that Ethiopia Addis Ababa remains a competitive logistics hub in East Africa. By streamlining clearance processes, the officer directly contributes to reducing the cost of doing business, thereby attracting foreign investment and promoting local enterprises.</w:t>
      </w:r>
    </w:p>
    <w:bookmarkEnd w:id="22"/>
    <w:bookmarkStart w:id="23" w:name="X446ba78b22899c83d15979b5b8a2a982321892b"/>
    <w:p>
      <w:pPr>
        <w:pStyle w:val="Heading2"/>
      </w:pPr>
      <w:r>
        <w:t xml:space="preserve">Diplomatic Immunity and International Relations</w:t>
      </w:r>
    </w:p>
    <w:p>
      <w:pPr>
        <w:pStyle w:val="FirstParagraph"/>
      </w:pPr>
      <w:r>
        <w:t xml:space="preserve">The presence of international organizations in Ethiopia Addis Ababa adds a layer of complexity to customs operations. Many shipments entering the city are accompanied by diplomatic immunity or special privileges under international law. The Customs Officer must be well-versed in diplomatic protocols and international conventions, such as the Vienna Convention on Diplomatic Relations.</w:t>
      </w:r>
    </w:p>
    <w:p>
      <w:pPr>
        <w:pStyle w:val="BodyText"/>
      </w:pPr>
      <w:r>
        <w:t xml:space="preserve">Navigating these waters requires tact, legal knowledge, and cultural sensitivity. An interaction with a diplomat’s shipment requires precision to avoid international incidents while ensuring that immunity is not abused for illicit trade. The Customs Officer in Ethiopia Addis Ababa often serves as a bridge between local enforcement agencies and international bodies, fostering cooperation rather than conflict. This diplomatic nuance is essential for maintaining Ethiopia Addis Ababa’s reputation as a welcoming and stable destination for global institutions.</w:t>
      </w:r>
    </w:p>
    <w:bookmarkEnd w:id="23"/>
    <w:bookmarkStart w:id="24" w:name="Xda502642fe6f397d4b6777656733f3fde566b70"/>
    <w:p>
      <w:pPr>
        <w:pStyle w:val="Heading2"/>
      </w:pPr>
      <w:r>
        <w:t xml:space="preserve">Technological Advancement and Modernization</w:t>
      </w:r>
    </w:p>
    <w:p>
      <w:pPr>
        <w:pStyle w:val="FirstParagraph"/>
      </w:pPr>
      <w:r>
        <w:t xml:space="preserve">The role of the Customs Officer is evolving rapidly with technological advancements. In recent years, Ethiopia Addis Ababa has seen significant investments in modernizing its customs infrastructure. Non-Intrusive Inspection (NII) systems, such as X-ray scanners for containers and trucks, have enhanced the ability of officers to screen cargo without causing unnecessary delays. Furthermore, digital customs platforms are being implemented to reduce paperwork and increase transparency.</w:t>
      </w:r>
    </w:p>
    <w:p>
      <w:pPr>
        <w:pStyle w:val="BodyText"/>
      </w:pPr>
      <w:r>
        <w:t xml:space="preserve">For the Customs Officer in Ethiopia Addis Ababa, adapting to these technologies is mandatory. The job now requires not only legal expertise but also digital literacy. Officers must interpret data from automated risk assessment engines and manage electronic documentation systems. This technological shift has reduced human discretion in certain areas, thereby lowering the potential for corruption and increasing accountability within the Ethiopian customs administration.</w:t>
      </w:r>
    </w:p>
    <w:bookmarkEnd w:id="24"/>
    <w:bookmarkStart w:id="25" w:name="conclusion"/>
    <w:p>
      <w:pPr>
        <w:pStyle w:val="Heading2"/>
      </w:pPr>
      <w:r>
        <w:t xml:space="preserve">Conclusion</w:t>
      </w:r>
    </w:p>
    <w:p>
      <w:pPr>
        <w:pStyle w:val="FirstParagraph"/>
      </w:pPr>
      <w:r>
        <w:t xml:space="preserve">In conclusion, the Customs Officer in Ethiopia Addis Ababa occupies a position of immense responsibility and influence. They are the guardians of national revenue, protectors of security, facilitators of trade, and representatives of diplomatic integrity. In a city that serves as the nerve center for African politics and international relations, their work has implications that extend far beyond local borders.</w:t>
      </w:r>
    </w:p>
    <w:p>
      <w:pPr>
        <w:pStyle w:val="BodyText"/>
      </w:pPr>
      <w:r>
        <w:t xml:space="preserve">As Ethiopia Addis Ababa continues to grow economically and politically on the global stage, the demands on Customs Officers will only increase. It is imperative that they are supported through continuous training, technological investment, and ethical reinforcement. Only by empowering these professionals can Ethiopia Addis Ababa ensure that it remains a secure, efficient, and prosperous gateway for Africa’s integration into the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Ethiopia Addis Ababa</dc:title>
  <dc:creator/>
  <dc:language>en</dc:language>
  <cp:keywords/>
  <dcterms:created xsi:type="dcterms:W3CDTF">2026-07-30T05:48:02Z</dcterms:created>
  <dcterms:modified xsi:type="dcterms:W3CDTF">2026-07-30T05:48:02Z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