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1741b167ebe70243803a0e2ef8a268a61cf5a17"/>
    <w:p>
      <w:pPr>
        <w:pStyle w:val="Heading1"/>
      </w:pPr>
      <w:r>
        <w:t xml:space="preserve">The Role of the Customs Officer in Germany Berlin</w:t>
      </w:r>
    </w:p>
    <w:p>
      <w:pPr>
        <w:pStyle w:val="FirstParagraph"/>
      </w:pPr>
      <w:r>
        <w:t xml:space="preserve">In the heart of Europe, where history intersects with modern global trade,</w:t>
      </w:r>
      <w:r>
        <w:t xml:space="preserve"> </w:t>
      </w:r>
      <w:r>
        <w:rPr>
          <w:bCs/>
          <w:b/>
        </w:rPr>
        <w:t xml:space="preserve">Germany Berlin</w:t>
      </w:r>
      <w:r>
        <w:t xml:space="preserve"> stands as a critical hub for international commerce and travel. Within this dynamic metropolis, one role remains pivotal yet often overlooked by the general public: that of the Customs Officer. These professionals are not merely gatekeepers at borders but essential guardians of national security, economic integrity, and legal compliance within</w:t>
      </w:r>
      <w:r>
        <w:t xml:space="preserve"> </w:t>
      </w:r>
      <w:r>
        <w:rPr>
          <w:bCs/>
          <w:b/>
        </w:rPr>
        <w:t xml:space="preserve">Germany Berlin</w:t>
      </w:r>
      <w:r>
        <w:t xml:space="preserve">. An</w:t>
      </w:r>
      <w:r>
        <w:t xml:space="preserve"> </w:t>
      </w:r>
      <w:r>
        <w:rPr>
          <w:bCs/>
          <w:b/>
        </w:rPr>
        <w:t xml:space="preserve">Essay</w:t>
      </w:r>
      <w:r>
        <w:t xml:space="preserve"> on their duties reveals a complex tapestry of responsibilities that extend far beyond simple inspections.</w:t>
      </w:r>
    </w:p>
    <w:bookmarkStart w:id="20" w:name="the-gateway-to-central-europe"/>
    <w:p>
      <w:pPr>
        <w:pStyle w:val="Heading2"/>
      </w:pPr>
      <w:r>
        <w:t xml:space="preserve">The Gateway to Central Europe</w:t>
      </w:r>
    </w:p>
    <w:p>
      <w:pPr>
        <w:pStyle w:val="FirstParagraph"/>
      </w:pPr>
      <w:r>
        <w:rPr>
          <w:bCs/>
          <w:b/>
        </w:rPr>
        <w:t xml:space="preserve">Germany Berlin</w:t>
      </w:r>
      <w:r>
        <w:t xml:space="preserve"> is not only the capital city but also a significant logistical center in central Europe. It hosts major airports such as Berlin Brandenburg Airport (BER), which serves millions of passengers annually, alongside numerous rail freight terminals and cross-border road connections. In this context, the</w:t>
      </w:r>
      <w:r>
        <w:t xml:space="preserve"> </w:t>
      </w:r>
      <w:r>
        <w:rPr>
          <w:iCs/>
          <w:i/>
        </w:rPr>
        <w:t xml:space="preserve">Customs Officer</w:t>
      </w:r>
      <w:r>
        <w:t xml:space="preserve"> plays an indispensable role in facilitating smooth trade while ensuring that all imports and exports adhere to strict European Union regulations and national laws. The efficiency of these officers directly impacts the flow of goods into one of Europe's largest economies.</w:t>
      </w:r>
    </w:p>
    <w:bookmarkEnd w:id="20"/>
    <w:bookmarkStart w:id="21" w:name="safeguarding-national-security"/>
    <w:p>
      <w:pPr>
        <w:pStyle w:val="Heading2"/>
      </w:pPr>
      <w:r>
        <w:t xml:space="preserve">Safeguarding National Security</w:t>
      </w:r>
    </w:p>
    <w:p>
      <w:pPr>
        <w:pStyle w:val="FirstParagraph"/>
      </w:pPr>
      <w:r>
        <w:t xml:space="preserve">Beyond economic considerations, the primary mission of any</w:t>
      </w:r>
      <w:r>
        <w:t xml:space="preserve"> </w:t>
      </w:r>
      <w:r>
        <w:rPr>
          <w:iCs/>
          <w:i/>
        </w:rPr>
        <w:t xml:space="preserve">Customs Officer</w:t>
      </w:r>
      <w:r>
        <w:t xml:space="preserve"> serving in</w:t>
      </w:r>
      <w:r>
        <w:t xml:space="preserve"> </w:t>
      </w:r>
      <w:r>
        <w:rPr>
          <w:bCs/>
          <w:b/>
        </w:rPr>
        <w:t xml:space="preserve">Germany Berlin</w:t>
      </w:r>
      <w:r>
        <w:t xml:space="preserve"> is to protect national and public security. This involves rigorous screening processes aimed at preventing the entry of prohibited items such as narcotics, counterfeit goods, weapons, and illegal wildlife products. Given Berlin’s status as a cosmopolitan city with diverse populations and international connections, customs personnel must remain vigilant against organized crime networks seeking to exploit border openings for illicit activities.</w:t>
      </w:r>
    </w:p>
    <w:p>
      <w:pPr>
        <w:pStyle w:val="BodyText"/>
      </w:pPr>
      <w:r>
        <w:t xml:space="preserve">Moreover,</w:t>
      </w:r>
      <w:r>
        <w:rPr>
          <w:bCs/>
          <w:b/>
        </w:rPr>
        <w:t xml:space="preserve"> Germany Berlin</w:t>
      </w:r>
      <w:r>
        <w:t xml:space="preserve"> is home to several diplomatic missions and international organizations, making it crucial that all visitors comply with visa requirements and carry appropriate documentation.</w:t>
      </w:r>
      <w:r>
        <w:t xml:space="preserve"> </w:t>
      </w:r>
      <w:r>
        <w:rPr>
          <w:iCs/>
          <w:i/>
        </w:rPr>
        <w:t xml:space="preserve">Customs Officers </w:t>
      </w:r>
      <w:r>
        <w:t xml:space="preserve"> work closely with other law enforcement agencies like the Federal Police (Bundespolizei) to ensure seamless cooperation in maintaining safety across borders.</w:t>
      </w:r>
    </w:p>
    <w:bookmarkEnd w:id="21"/>
    <w:bookmarkStart w:id="22" w:name="economic-integrity-and-tax-collection"/>
    <w:p>
      <w:pPr>
        <w:pStyle w:val="Heading2"/>
      </w:pPr>
      <w:r>
        <w:t xml:space="preserve">Economic Integrity and Tax Collection</w:t>
      </w:r>
    </w:p>
    <w:p>
      <w:pPr>
        <w:pStyle w:val="FirstParagraph"/>
      </w:pPr>
      <w:r>
        <w:t xml:space="preserve">A significant portion of a</w:t>
      </w:r>
      <w:r>
        <w:rPr>
          <w:iCs/>
          <w:i/>
        </w:rPr>
        <w:t xml:space="preserve"> Customs Officer’s </w:t>
      </w:r>
      <w:r>
        <w:t xml:space="preserve"> duties revolves around protecting the financial interests of</w:t>
      </w:r>
      <w:r>
        <w:t xml:space="preserve"> </w:t>
      </w:r>
      <w:r>
        <w:rPr>
          <w:bCs/>
          <w:b/>
        </w:rPr>
        <w:t xml:space="preserve">Germany Berlin</w:t>
      </w:r>
      <w:r>
        <w:t xml:space="preserve"> by enforcing tariff laws and collecting duties on imported goods. Every item brought into the country from outside the EU is subject to specific taxes depending on its type, value, and origin. Accurate assessment by trained professionals ensures fair competition among businesses operating within local markets.</w:t>
      </w:r>
    </w:p>
    <w:p>
      <w:pPr>
        <w:pStyle w:val="BodyText"/>
      </w:pPr>
      <w:r>
        <w:t xml:space="preserve">In addition,</w:t>
      </w:r>
    </w:p>
    <w:p>
      <w:pPr>
        <w:pStyle w:val="BodyText"/>
      </w:pPr>
      <w:r>
        <w:rPr>
          <w:bCs/>
          <w:b/>
        </w:rPr>
        <w:t xml:space="preserve"> Germany Berlin </w:t>
      </w:r>
    </w:p>
    <w:p>
      <w:pPr>
        <w:pStyle w:val="BodyText"/>
      </w:pPr>
      <w:r>
        <w:t xml:space="preserve"> serves as a distribution hub for many multinational corporations due to its strategic location in central Europe. Ensuring accurate documentation prevents fraud schemes such as undervaluation or misclassification of products designed to evade higher tariffs. By doing so,</w:t>
      </w:r>
      <w:r>
        <w:t xml:space="preserve"> </w:t>
      </w:r>
      <w:r>
        <w:rPr>
          <w:iCs/>
          <w:i/>
        </w:rPr>
        <w:t xml:space="preserve">Customs Officers</w:t>
      </w:r>
      <w:r>
        <w:t xml:space="preserve"> help maintain equitable conditions under which domestic industries can thrive alongside foreign competitors.</w:t>
      </w:r>
    </w:p>
    <w:bookmarkEnd w:id="22"/>
    <w:bookmarkStart w:id="23" w:name="Xd8ef4dbe219e5c1e1dd306b8a641c1cfd5a6160"/>
    <w:p>
      <w:pPr>
        <w:pStyle w:val="Heading2"/>
      </w:pPr>
      <w:r>
        <w:t xml:space="preserve">Environmental Protection and Agricultural Standards</w:t>
      </w:r>
    </w:p>
    <w:p>
      <w:pPr>
        <w:pStyle w:val="FirstParagraph"/>
      </w:pPr>
      <w:r>
        <w:t xml:space="preserve">The importance of</w:t>
      </w:r>
      <w:r>
        <w:rPr>
          <w:iCs/>
          <w:i/>
        </w:rPr>
        <w:t xml:space="preserve"> Customs Officers </w:t>
      </w:r>
      <w:r>
        <w:t xml:space="preserve">serving in</w:t>
      </w:r>
      <w:r>
        <w:rPr>
          <w:bCs/>
          <w:b/>
        </w:rPr>
        <w:t xml:space="preserve"> Germany Berlin </w:t>
      </w:r>
    </w:p>
    <w:p>
      <w:pPr>
        <w:pStyle w:val="BodyText"/>
      </w:pPr>
      <w:r>
        <w:t xml:space="preserve">For instance,</w:t>
      </w:r>
    </w:p>
    <w:p>
      <w:pPr>
        <w:pStyle w:val="BodyText"/>
      </w:pPr>
      <w:r>
        <w:rPr>
          <w:iCs/>
          <w:i/>
        </w:rPr>
        <w:t xml:space="preserve"> Customs Officers </w:t>
      </w:r>
      <w:r>
        <w:rPr>
          <w:bCs/>
          <w:b/>
        </w:rPr>
        <w:t xml:space="preserve"> must check consignments containing agricultural products for signs of pests or diseases that could devastate local crops or livestock. Similarly,</w:t>
      </w:r>
      <w:r>
        <w:t xml:space="preserve"> </w:t>
      </w:r>
      <w:r>
        <w:t xml:space="preserve">they monitor shipments suspected of carrying endangered species protected under international treaties like CITES (Convention on International Trade in Endangered Species). Through these efforts</w:t>
      </w:r>
    </w:p>
    <w:p>
      <w:pPr>
        <w:pStyle w:val="BodyText"/>
      </w:pPr>
      <w:r>
        <w:t xml:space="preserve">, customs authorities contribute significantly toward preserving biodiversity and ecological balance within regional ecosystems surrounding</w:t>
      </w:r>
      <w:r>
        <w:t xml:space="preserve"> </w:t>
      </w:r>
      <w:r>
        <w:rPr>
          <w:bCs/>
          <w:b/>
        </w:rPr>
        <w:t xml:space="preserve">Germany Berlin.</w:t>
      </w:r>
    </w:p>
    <w:bookmarkEnd w:id="23"/>
    <w:bookmarkStart w:id="24" w:name="Xd8a15d19d02c79434af2e2d55bad6a978bb2b85"/>
    <w:p>
      <w:pPr>
        <w:pStyle w:val="Heading2"/>
      </w:pPr>
      <w:r>
        <w:t xml:space="preserve">Tech-Driven Inspections &amp; Future Challenges</w:t>
      </w:r>
    </w:p>
    <w:p>
      <w:pPr>
        <w:pStyle w:val="FirstParagraph"/>
      </w:pPr>
      <w:r>
        <w:t xml:space="preserve">To enhance operational effectiveness,</w:t>
      </w:r>
    </w:p>
    <w:p>
      <w:pPr>
        <w:pStyle w:val="BodyText"/>
      </w:pPr>
      <w:r>
        <w:rPr>
          <w:bCs/>
          <w:b/>
        </w:rPr>
        <w:t xml:space="preserve"> Germany Berlin </w:t>
      </w:r>
    </w:p>
    <w:p>
      <w:pPr>
        <w:pStyle w:val="BodyText"/>
      </w:pPr>
      <w:r>
        <w:t xml:space="preserve"> 's customs infrastructure increasingly relies on advanced technologies including AI-driven risk analysis tools X-ray scanners non-intrusive inspection systems etc. These innovations enable quicker processing times while improving accuracy during searches thereby reducing delays experienced by legitimate travelers/traders.</w:t>
      </w:r>
    </w:p>
    <w:p>
      <w:pPr>
        <w:pStyle w:val="BodyText"/>
      </w:pPr>
      <w:r>
        <w:t xml:space="preserve">However,</w:t>
      </w:r>
      <w:r>
        <w:t xml:space="preserve">this transformation also brings new challenges such as dealing with cyber threats targeting digital infrastructure used for monitoring movements of goods/people across borders along with need continuous professional development among staff members keeping pace rapid advancements tech landscape related customs operations worldwide.</w:t>
      </w:r>
    </w:p>
    <w:bookmarkEnd w:id="24"/>
    <w:bookmarkStart w:id="25" w:name="cultural-exchange-diplomacy"/>
    <w:p>
      <w:pPr>
        <w:pStyle w:val="Heading2"/>
      </w:pPr>
      <w:r>
        <w:t xml:space="preserve">Cultural Exchange &amp; Diplomacy</w:t>
      </w:r>
    </w:p>
    <w:p>
      <w:pPr>
        <w:pStyle w:val="FirstParagraph"/>
      </w:pPr>
      <w:r>
        <w:t xml:space="preserve">Lastly,</w:t>
      </w:r>
    </w:p>
    <w:p>
      <w:pPr>
        <w:pStyle w:val="BodyText"/>
      </w:pPr>
      <w:r>
        <w:rPr>
          <w:iCs/>
          <w:i/>
        </w:rPr>
        <w:t xml:space="preserve"> </w:t>
      </w:r>
      <w:r>
        <w:rPr>
          <w:bCs/>
          <w:b/>
          <w:iCs/>
          <w:i/>
        </w:rPr>
        <w:t xml:space="preserve"> </w:t>
      </w:r>
      <w:r>
        <w:rPr>
          <w:iCs/>
          <w:i/>
        </w:rPr>
        <w:t xml:space="preserve">Germany Berlin’s position as a global cultural capital means that it attracts millions tourists artists researchers each year who bring diverse perspectives ideas back home through exchanges facilitated partly by efficient functioning of border controls managed effectively trained skilled individuals working behind scenes ensuring smooth interactions between different cultures without compromising security standards established nationally internationally.</w:t>
      </w:r>
    </w:p>
    <w:bookmarkEnd w:id="25"/>
    <w:bookmarkStart w:id="26" w:name="conclusion"/>
    <w:p>
      <w:pPr>
        <w:pStyle w:val="Heading2"/>
      </w:pPr>
      <w:r>
        <w:t xml:space="preserve">Conclusion</w:t>
      </w:r>
    </w:p>
    <w:p>
      <w:pPr>
        <w:pStyle w:val="FirstParagraph"/>
      </w:pPr>
      <w:r>
        <w:t xml:space="preserve">In conclusion,</w:t>
      </w:r>
    </w:p>
    <w:p>
      <w:pPr>
        <w:pStyle w:val="BodyText"/>
      </w:pPr>
      <w:r>
        <w:rPr>
          <w:bCs/>
          <w:b/>
        </w:rPr>
        <w:t xml:space="preserve"> </w:t>
      </w:r>
    </w:p>
    <w:p>
      <w:pPr>
        <w:pStyle w:val="BodyText"/>
      </w:pPr>
      <w:r>
        <w:t xml:space="preserve"> the role of the</w:t>
      </w:r>
    </w:p>
    <w:p>
      <w:pPr>
        <w:pStyle w:val="BodyText"/>
      </w:pPr>
      <w:r>
        <w:t xml:space="preserve">Customs Officer in Germany Berlin </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Germany Berlin</dc:title>
  <dc:creator/>
  <dc:language>en</dc:language>
  <cp:keywords/>
  <dcterms:created xsi:type="dcterms:W3CDTF">2026-07-29T09:49:42Z</dcterms:created>
  <dcterms:modified xsi:type="dcterms:W3CDTF">2026-07-29T09:49:42Z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