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p>
    <w:bookmarkStart w:id="27" w:name="X8ab3a18e245a091ba1fcfad30153a279fc8b08f"/>
    <w:p>
      <w:pPr>
        <w:pStyle w:val="Heading1"/>
      </w:pPr>
      <w:r>
        <w:t xml:space="preserve">The Guardian of the Gateway: The Role and Significance of the Customs Officer in Spain Madrid</w:t>
      </w:r>
    </w:p>
    <w:p>
      <w:pPr>
        <w:pStyle w:val="FirstParagraph"/>
      </w:pPr>
      <w:r>
        <w:t xml:space="preserve">Madrid, the vibrant heart of Spain, is far more than a political and cultural capital; it is a critical logistical hub within the European Union. As one of Europe’s primary centers for trade, tourism, and aviation infrastructure, the city serves as a pivotal entry point for goods and people entering the Schengen Area. Within this complex ecosystem stands an essential figure: the Customs Officer. In</w:t>
      </w:r>
      <w:r>
        <w:t xml:space="preserve"> </w:t>
      </w:r>
      <w:r>
        <w:rPr>
          <w:bCs/>
          <w:b/>
        </w:rPr>
        <w:t xml:space="preserve">Spain Madrid</w:t>
      </w:r>
      <w:r>
        <w:t xml:space="preserve">, these professionals are not merely gatekeepers but vital agents of economic stability, public safety, and legal integrity. Understanding their role requires an examination of their multifaceted responsibilities, ranging from fiscal enforcement to biosecurity and international cooperation.</w:t>
      </w:r>
    </w:p>
    <w:bookmarkStart w:id="20" w:name="X25f8f73f669351bd4fc1ca051096319542eb611"/>
    <w:p>
      <w:pPr>
        <w:pStyle w:val="Heading2"/>
      </w:pPr>
      <w:r>
        <w:t xml:space="preserve">The Strategic Importance of Madrid’s Customs Infrastructure</w:t>
      </w:r>
    </w:p>
    <w:p>
      <w:pPr>
        <w:pStyle w:val="FirstParagraph"/>
      </w:pPr>
      <w:r>
        <w:t xml:space="preserve">To appreciate the weight carried by a</w:t>
      </w:r>
      <w:r>
        <w:t xml:space="preserve"> </w:t>
      </w:r>
      <w:r>
        <w:rPr>
          <w:bCs/>
          <w:b/>
        </w:rPr>
        <w:t xml:space="preserve">Customs Officer</w:t>
      </w:r>
      <w:r>
        <w:t xml:space="preserve">, one must first recognize the strategic position of</w:t>
      </w:r>
      <w:r>
        <w:t xml:space="preserve"> </w:t>
      </w:r>
      <w:r>
        <w:rPr>
          <w:bCs/>
          <w:b/>
        </w:rPr>
        <w:t xml:space="preserve">Spain Madrid</w:t>
      </w:r>
      <w:r>
        <w:t xml:space="preserve">. The Adolfo Suárez Madrid–Barajas Airport is one of the busiest aviation hubs in Southern Europe, facilitating millions of passengers and tons of cargo annually. Furthermore, Madrid hosts major land transport corridors connecting Spain to the rest of Europe via high-speed rail and highway networks. Additionally, as a non-coastal capital, much of Spain’s import-export activity passes through inland dry ports (dry ports) located in the Madrid region, such as Zlogasata and Intermodal Center of San Fernando de Henares. Consequently, the presence of highly trained</w:t>
      </w:r>
      <w:r>
        <w:t xml:space="preserve"> </w:t>
      </w:r>
      <w:r>
        <w:rPr>
          <w:bCs/>
          <w:b/>
        </w:rPr>
        <w:t xml:space="preserve">Customs Officer</w:t>
      </w:r>
      <w:r>
        <w:t xml:space="preserve"> </w:t>
      </w:r>
      <w:r>
        <w:t xml:space="preserve">personnel in these facilities is not optional; it is a fundamental requirement for maintaining the security and efficiency of the national economy.</w:t>
      </w:r>
    </w:p>
    <w:bookmarkEnd w:id="20"/>
    <w:bookmarkStart w:id="21" w:name="X3a8f9f0331f18ecf66203fc46ebb86351627763"/>
    <w:p>
      <w:pPr>
        <w:pStyle w:val="Heading2"/>
      </w:pPr>
      <w:r>
        <w:t xml:space="preserve">Fiscal Responsibility and Trade Facilitation</w:t>
      </w:r>
    </w:p>
    <w:p>
      <w:pPr>
        <w:pStyle w:val="FirstParagraph"/>
      </w:pPr>
      <w:r>
        <w:t xml:space="preserve">The primary historical function of customs authorities remains fiscal. In</w:t>
      </w:r>
      <w:r>
        <w:t xml:space="preserve"> </w:t>
      </w:r>
      <w:r>
        <w:rPr>
          <w:bCs/>
          <w:b/>
        </w:rPr>
        <w:t xml:space="preserve">Spain Madrid</w:t>
      </w:r>
      <w:r>
        <w:t xml:space="preserve">, Customs Officers are responsible for ensuring that all applicable tariffs, taxes, and duties are correctly assessed on imported goods. This includes Value Added Tax (VAT), excise duties on alcohol and tobacco, and specific tariffs based on the Harmonized System codes of traded goods. For businesses operating in Madrid’s industrial zones, the efficiency of a</w:t>
      </w:r>
      <w:r>
        <w:t xml:space="preserve"> </w:t>
      </w:r>
      <w:r>
        <w:rPr>
          <w:bCs/>
          <w:b/>
        </w:rPr>
        <w:t xml:space="preserve">Customs Officer</w:t>
      </w:r>
      <w:r>
        <w:t xml:space="preserve"> </w:t>
      </w:r>
      <w:r>
        <w:t xml:space="preserve">can directly impact supply chain velocity. While their role is to collect revenue, modern customs administration emphasizes "facilitation." This means that officers must balance strict enforcement with streamlined procedures, ensuring that legitimate trade flows smoothly without unnecessary delays. They audit declarations, verify the origin of goods to apply correct free-trade agreement benefits under EU law, and ensure compliance with complex international trade regulations.</w:t>
      </w:r>
    </w:p>
    <w:bookmarkEnd w:id="21"/>
    <w:bookmarkStart w:id="22" w:name="security-and-border-protection"/>
    <w:p>
      <w:pPr>
        <w:pStyle w:val="Heading2"/>
      </w:pPr>
      <w:r>
        <w:t xml:space="preserve">Security and Border Protection</w:t>
      </w:r>
    </w:p>
    <w:p>
      <w:pPr>
        <w:pStyle w:val="FirstParagraph"/>
      </w:pPr>
      <w:r>
        <w:t xml:space="preserve">Beyond revenue collection, the role of the Customs Officer has evolved significantly in response to global security threats. In</w:t>
      </w:r>
      <w:r>
        <w:t xml:space="preserve"> </w:t>
      </w:r>
      <w:r>
        <w:rPr>
          <w:bCs/>
          <w:b/>
        </w:rPr>
        <w:t xml:space="preserve">Spain Madrid</w:t>
      </w:r>
      <w:r>
        <w:t xml:space="preserve">, these officers play a crucial part in national and European security. They are trained to detect illicit trafficking networks involving narcotics, counterfeit goods, weapons, and human trafficking. The airport in Barajas is a key inspection point for cargo arriving from outside the EU; here, Customs Officers utilize advanced scanning technologies—such as X-ray machines and radiation detectors—alongside physical inspections to identify hidden compartments in containers or deceptive packaging. Their vigilance protects Spanish society from the influx of illegal substances that fuel organized crime. Furthermore, they work closely with law enforcement agencies such as the Guardia Civil and the National Police, sharing intelligence to dismantle criminal syndicates that attempt to exploit Madrid’s logistical corridors.</w:t>
      </w:r>
    </w:p>
    <w:bookmarkEnd w:id="22"/>
    <w:bookmarkStart w:id="23" w:name="biosecurity-and-environmental-protection"/>
    <w:p>
      <w:pPr>
        <w:pStyle w:val="Heading2"/>
      </w:pPr>
      <w:r>
        <w:t xml:space="preserve">Biosecurity and Environmental Protection</w:t>
      </w:r>
    </w:p>
    <w:p>
      <w:pPr>
        <w:pStyle w:val="FirstParagraph"/>
      </w:pPr>
      <w:r>
        <w:t xml:space="preserve">A critical, yet often overlooked, aspect of a Customs Officer’s duty in Spain is biosecurity. Madrid acts as a gateway for agricultural products entering the EU. With strict European Union regulations regarding food safety and animal health, Customs Officers are on the front line of preventing the introduction of invasive species and diseases. They inspect consignments of fruits, vegetables, meat, and plants to ensure they meet phytosanitary standards. The failure to do so could result in devastating impacts on local agriculture and ecosystems. By enforcing these biosecurity measures, a</w:t>
      </w:r>
      <w:r>
        <w:t xml:space="preserve"> </w:t>
      </w:r>
      <w:r>
        <w:rPr>
          <w:bCs/>
          <w:b/>
        </w:rPr>
        <w:t xml:space="preserve">Customs Officer</w:t>
      </w:r>
      <w:r>
        <w:t xml:space="preserve"> </w:t>
      </w:r>
      <w:r>
        <w:t xml:space="preserve">in</w:t>
      </w:r>
      <w:r>
        <w:t xml:space="preserve"> </w:t>
      </w:r>
      <w:r>
        <w:rPr>
          <w:bCs/>
          <w:b/>
        </w:rPr>
        <w:t xml:space="preserve">Spain Madrid</w:t>
      </w:r>
      <w:r>
        <w:t xml:space="preserve"> </w:t>
      </w:r>
      <w:r>
        <w:t xml:space="preserve">protects not just economic interests but also public health and environmental integrity.</w:t>
      </w:r>
    </w:p>
    <w:bookmarkEnd w:id="23"/>
    <w:bookmarkStart w:id="24" w:name="X2ed48e8714f4e1863a2b66df737f6025590032b"/>
    <w:p>
      <w:pPr>
        <w:pStyle w:val="Heading2"/>
      </w:pPr>
      <w:r>
        <w:t xml:space="preserve">The Human Element: Ethics and Professionalism</w:t>
      </w:r>
    </w:p>
    <w:p>
      <w:pPr>
        <w:pStyle w:val="FirstParagraph"/>
      </w:pPr>
      <w:r>
        <w:t xml:space="preserve">The effectiveness of customs administration relies heavily on the professionalism of the individual officers. In a diverse, multicultural city like Madrid, Customs Officers interact with travelers from every corner of the globe. They must possess strong communication skills, cultural sensitivity, and ethical integrity. The role requires discretion and impartiality; an officer must remain unbiased regardless of nationality or appearance while exercising their authority to conduct inspections. This human element is crucial in maintaining public trust. When a traveler interacts with a Customs Officer at Madrid-Barajas Airport, they are interacting with the face of the Spanish state’s regulatory framework. The demeanor, competence, and fairness displayed by these officers reflect on Spain’s reputation as a reliable and secure trading partner within the European Union.</w:t>
      </w:r>
    </w:p>
    <w:bookmarkEnd w:id="24"/>
    <w:bookmarkStart w:id="25" w:name="X2d6c3b489d5fdc2501192e36d3cb36cb9c2cc9d"/>
    <w:p>
      <w:pPr>
        <w:pStyle w:val="Heading2"/>
      </w:pPr>
      <w:r>
        <w:t xml:space="preserve">Adapting to Digitalization and Future Challenges</w:t>
      </w:r>
    </w:p>
    <w:p>
      <w:pPr>
        <w:pStyle w:val="FirstParagraph"/>
      </w:pPr>
      <w:r>
        <w:t xml:space="preserve">The landscape of customs enforcement is rapidly changing due to digitalization. In</w:t>
      </w:r>
      <w:r>
        <w:t xml:space="preserve"> </w:t>
      </w:r>
      <w:r>
        <w:rPr>
          <w:bCs/>
          <w:b/>
        </w:rPr>
        <w:t xml:space="preserve">Spain Madrid</w:t>
      </w:r>
      <w:r>
        <w:t xml:space="preserve">, Customs Officers are increasingly utilizing data analytics, artificial intelligence, and blockchain technology to pre-screen shipments before they even arrive. This shift requires continuous professional development. Modern officers must be tech-savvy, capable of interpreting complex digital data streams alongside traditional physical inspections. The rise of e-commerce has also transformed the volume and nature of cross-border trade, requiring Customs Officers to adapt their methods to handle high volumes of small parcels while maintaining rigorous oversight for illicit activities.</w:t>
      </w:r>
    </w:p>
    <w:bookmarkEnd w:id="25"/>
    <w:bookmarkStart w:id="26" w:name="conclusion"/>
    <w:p>
      <w:pPr>
        <w:pStyle w:val="Heading2"/>
      </w:pPr>
      <w:r>
        <w:t xml:space="preserve">Conclusion</w:t>
      </w:r>
    </w:p>
    <w:p>
      <w:pPr>
        <w:pStyle w:val="FirstParagraph"/>
      </w:pPr>
      <w:r>
        <w:t xml:space="preserve">In conclusion, the Customs Officer in</w:t>
      </w:r>
      <w:r>
        <w:t xml:space="preserve"> </w:t>
      </w:r>
      <w:r>
        <w:rPr>
          <w:bCs/>
          <w:b/>
        </w:rPr>
        <w:t xml:space="preserve">Spain Madrid</w:t>
      </w:r>
      <w:r>
        <w:t xml:space="preserve"> </w:t>
      </w:r>
      <w:r>
        <w:t xml:space="preserve">is a multifaceted professional whose role extends far beyond simple tax collection. They are guardians of economic stability, protectors of public safety, and stewards of environmental health. In a city that serves as a critical node in global trade and travel networks, their expertise ensures that the benefits of globalization are realized responsibly. As</w:t>
      </w:r>
      <w:r>
        <w:t xml:space="preserve"> </w:t>
      </w:r>
      <w:r>
        <w:rPr>
          <w:bCs/>
          <w:b/>
        </w:rPr>
        <w:t xml:space="preserve">Spain Madrid</w:t>
      </w:r>
      <w:r>
        <w:t xml:space="preserve"> </w:t>
      </w:r>
      <w:r>
        <w:t xml:space="preserve">continues to grow in its economic significance, the importance of highly skilled Customs Officers will only increase. They remain indispensable in maintaining the balance between open trade and secure borders, ensuring that the gates of Spain’s capital remain open for legitimate commerce while firmly closed to illicit activities.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Spain Madrid</dc:title>
  <dc:creator/>
  <cp:keywords/>
  <dcterms:created xsi:type="dcterms:W3CDTF">2026-07-29T12:40:21Z</dcterms:created>
  <dcterms:modified xsi:type="dcterms:W3CDTF">2026-07-29T12:40:21Z</dcterms:modified>
</cp:coreProperties>
</file>

<file path=docProps/custom.xml><?xml version="1.0" encoding="utf-8"?>
<Properties xmlns="http://schemas.openxmlformats.org/officeDocument/2006/custom-properties" xmlns:vt="http://schemas.openxmlformats.org/officeDocument/2006/docPropsVTypes"/>
</file>