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p>
    <w:bookmarkStart w:id="26" w:name="X18610bf73d6ad66826b3b2656ef242e0780eb88"/>
    <w:p>
      <w:pPr>
        <w:pStyle w:val="Heading1"/>
      </w:pPr>
      <w:r>
        <w:t xml:space="preserve">The Gatekeepers of Global Trade and National Security</w:t>
      </w:r>
    </w:p>
    <w:p>
      <w:pPr>
        <w:pStyle w:val="FirstParagraph"/>
      </w:pPr>
      <w:r>
        <w:t xml:space="preserve">In the intricate tapestry of international commerce and travel, few roles are as pivotal yet often misunderstood as that of the</w:t>
      </w:r>
      <w:r>
        <w:t xml:space="preserve"> </w:t>
      </w:r>
      <w:r>
        <w:t xml:space="preserve">Customs Officer</w:t>
      </w:r>
      <w:r>
        <w:t xml:space="preserve">. While many travelers view border controls merely as bureaucratic hurdles, these professionals serve as the critical line between secure national borders and a free-flowing global economy. This essay explores the multifaceted role of the</w:t>
      </w:r>
      <w:r>
        <w:t xml:space="preserve"> </w:t>
      </w:r>
      <w:r>
        <w:t xml:space="preserve">Customs Officer</w:t>
      </w:r>
      <w:r>
        <w:t xml:space="preserve">, with a specific focus on their operational environment in</w:t>
      </w:r>
      <w:r>
        <w:t xml:space="preserve"> </w:t>
      </w:r>
      <w:r>
        <w:t xml:space="preserve">United Kingdom Manchester</w:t>
      </w:r>
      <w:r>
        <w:t xml:space="preserve">, highlighting how this metropolitan hub demands specialized expertise in enforcement, trade facilitation, and public service.</w:t>
      </w:r>
    </w:p>
    <w:bookmarkStart w:id="20" w:name="the-mandate-of-the-customs-officer"/>
    <w:p>
      <w:pPr>
        <w:pStyle w:val="Heading2"/>
      </w:pPr>
      <w:r>
        <w:t xml:space="preserve">The Mandate of the Customs Officer</w:t>
      </w:r>
    </w:p>
    <w:p>
      <w:pPr>
        <w:pStyle w:val="FirstParagraph"/>
      </w:pPr>
      <w:r>
        <w:t xml:space="preserve">At its core, the primary duty of any</w:t>
      </w:r>
      <w:r>
        <w:t xml:space="preserve"> </w:t>
      </w:r>
      <w:r>
        <w:t xml:space="preserve">Customs Officer</w:t>
      </w:r>
      <w:r>
        <w:t xml:space="preserve"> </w:t>
      </w:r>
      <w:r>
        <w:t xml:space="preserve">is to enforce customs laws and regulations. However, this mandate is dual-sided. On one hand, they act as guardians against illegal activities such as drug trafficking, human smuggling, and the importation of prohibited goods like counterfeit pharmaceuticals or weapons. On the other hand, they are facilitators of legitimate trade and travel. A skilled</w:t>
      </w:r>
      <w:r>
        <w:t xml:space="preserve"> </w:t>
      </w:r>
      <w:r>
        <w:t xml:space="preserve">Customs Officer</w:t>
      </w:r>
      <w:r>
        <w:t xml:space="preserve"> </w:t>
      </w:r>
      <w:r>
        <w:t xml:space="preserve">must possess a keen balance between skepticism for potential threats and efficiency for compliant passengers and businesses.</w:t>
      </w:r>
    </w:p>
    <w:p>
      <w:pPr>
        <w:pStyle w:val="BodyText"/>
      </w:pPr>
      <w:r>
        <w:t xml:space="preserve">In the context of modern border control, the role has evolved significantly. It is no longer just about checking passports and inspecting luggage; it involves complex data analysis, intelligence gathering, and cooperation with international agencies. The</w:t>
      </w:r>
      <w:r>
        <w:t xml:space="preserve"> </w:t>
      </w:r>
      <w:r>
        <w:t xml:space="preserve">Customs Officer</w:t>
      </w:r>
      <w:r>
        <w:t xml:space="preserve"> </w:t>
      </w:r>
      <w:r>
        <w:t xml:space="preserve">serves as a first responder to emerging security threats while simultaneously ensuring that supply chains remain uninterrupted, which is vital for economic stability.</w:t>
      </w:r>
    </w:p>
    <w:bookmarkEnd w:id="20"/>
    <w:bookmarkStart w:id="21" w:name="X98c720592f919ffc87c7314cba6e6a636439f22"/>
    <w:p>
      <w:pPr>
        <w:pStyle w:val="Heading2"/>
      </w:pPr>
      <w:r>
        <w:t xml:space="preserve">The Strategic Importance of United Kingdom Manchester</w:t>
      </w:r>
    </w:p>
    <w:p>
      <w:pPr>
        <w:pStyle w:val="FirstParagraph"/>
      </w:pPr>
      <w:r>
        <w:t xml:space="preserve">To understand the specific challenges faced by customs officials in this region, one must appreciate the unique position of</w:t>
      </w:r>
      <w:r>
        <w:t xml:space="preserve"> </w:t>
      </w:r>
      <w:r>
        <w:t xml:space="preserve">United Kingdom Manchester</w:t>
      </w:r>
      <w:r>
        <w:t xml:space="preserve">. As the second-largest city in England and a historic powerhouse of industry,</w:t>
      </w:r>
      <w:r>
        <w:t xml:space="preserve"> </w:t>
      </w:r>
      <w:r>
        <w:t xml:space="preserve">United Kingdom Manchester</w:t>
      </w:r>
      <w:r>
        <w:t xml:space="preserve"> </w:t>
      </w:r>
      <w:r>
        <w:t xml:space="preserve">serves as a critical node for both passenger travel and freight logistics. The presence of Manchester Airport (MAN), one of the busiest airports in the country, means that thousands of passengers pass through its borders daily. Additionally, Manchester’s robust road and rail networks connect it to major ports across Europe, making it a vital corridor for goods entering the UK post-Brexit.</w:t>
      </w:r>
    </w:p>
    <w:p>
      <w:pPr>
        <w:pStyle w:val="BodyText"/>
      </w:pPr>
      <w:r>
        <w:t xml:space="preserve">In</w:t>
      </w:r>
      <w:r>
        <w:t xml:space="preserve"> </w:t>
      </w:r>
      <w:r>
        <w:t xml:space="preserve">United Kingdom Manchester</w:t>
      </w:r>
      <w:r>
        <w:t xml:space="preserve">, the volume and diversity of traffic require a highly adaptable workforce. A</w:t>
      </w:r>
      <w:r>
        <w:t xml:space="preserve"> </w:t>
      </w:r>
      <w:r>
        <w:t xml:space="preserve">Customs Officer</w:t>
      </w:r>
      <w:r>
        <w:t xml:space="preserve"> </w:t>
      </w:r>
      <w:r>
        <w:t xml:space="preserve">stationed here may deal with high-value technology imports, agricultural products requiring strict phytosanitary checks, or luxury goods subject to excise duties. The density of international business in Manchester also means that customs officials often interact with corporate logistics managers, requiring not just law enforcement skills but also customer service and negotiation abilities.</w:t>
      </w:r>
    </w:p>
    <w:bookmarkEnd w:id="21"/>
    <w:bookmarkStart w:id="22" w:name="Xc2e5752e284490784c5e54bc801b70c476cbc30"/>
    <w:p>
      <w:pPr>
        <w:pStyle w:val="Heading2"/>
      </w:pPr>
      <w:r>
        <w:t xml:space="preserve">Post-Brexit Realities and Regulatory Complexity</w:t>
      </w:r>
    </w:p>
    <w:p>
      <w:pPr>
        <w:pStyle w:val="FirstParagraph"/>
      </w:pPr>
      <w:r>
        <w:t xml:space="preserve">The departure of the UK from the European Union has fundamentally altered the landscape for every</w:t>
      </w:r>
      <w:r>
        <w:t xml:space="preserve"> </w:t>
      </w:r>
      <w:r>
        <w:t xml:space="preserve">Customs Officer</w:t>
      </w:r>
      <w:r>
        <w:t xml:space="preserve">, particularly those operating in key economic hubs like</w:t>
      </w:r>
      <w:r>
        <w:t xml:space="preserve"> </w:t>
      </w:r>
      <w:r>
        <w:t xml:space="preserve">United Kingdom Manchester</w:t>
      </w:r>
      <w:r>
        <w:t xml:space="preserve">. With new trade agreements and regulatory frameworks, customs declarations have become more complex. The introduction of comprehensive import controls means that officers must scrutinize documentation with greater precision to ensure compliance with tariff rules and rules of origin.</w:t>
      </w:r>
    </w:p>
    <w:p>
      <w:pPr>
        <w:pStyle w:val="BodyText"/>
      </w:pPr>
      <w:r>
        <w:t xml:space="preserve">This shift has increased the workload for the</w:t>
      </w:r>
      <w:r>
        <w:t xml:space="preserve"> </w:t>
      </w:r>
      <w:r>
        <w:t xml:space="preserve">Customs Officer</w:t>
      </w:r>
      <w:r>
        <w:t xml:space="preserve">. They are now tasked with preventing duty evasion, which poses a significant financial risk to the UK Treasury. In</w:t>
      </w:r>
      <w:r>
        <w:t xml:space="preserve"> </w:t>
      </w:r>
      <w:r>
        <w:t xml:space="preserve">United Kingdom Manchester</w:t>
      </w:r>
      <w:r>
        <w:t xml:space="preserve">, where SMEs (Small and Medium Enterprises) play a huge role in importation, customs officers must also provide guidance. They act as educators for businesses navigating the new landscape, ensuring that traders understand their obligations while maintaining security standards.</w:t>
      </w:r>
    </w:p>
    <w:bookmarkEnd w:id="22"/>
    <w:bookmarkStart w:id="23" w:name="Xb764869e4749547d194c040b76fb07786f38bee"/>
    <w:p>
      <w:pPr>
        <w:pStyle w:val="Heading2"/>
      </w:pPr>
      <w:r>
        <w:t xml:space="preserve">Technological Integration and Intelligence-Led Enforcement</w:t>
      </w:r>
    </w:p>
    <w:p>
      <w:pPr>
        <w:pStyle w:val="FirstParagraph"/>
      </w:pPr>
      <w:r>
        <w:t xml:space="preserve">Gone are the days when checking was purely manual. Today’s</w:t>
      </w:r>
      <w:r>
        <w:t xml:space="preserve"> </w:t>
      </w:r>
      <w:r>
        <w:t xml:space="preserve">Customs Officer</w:t>
      </w:r>
      <w:r>
        <w:t xml:space="preserve"> </w:t>
      </w:r>
      <w:r>
        <w:t xml:space="preserve">relies heavily on advanced technology. In</w:t>
      </w:r>
      <w:r>
        <w:t xml:space="preserve"> </w:t>
      </w:r>
      <w:r>
        <w:t xml:space="preserve">United Kingdom Manchester</w:t>
      </w:r>
      <w:r>
        <w:t xml:space="preserve">, officials utilize sophisticated scanning technologies, including X-ray and gamma-ray imagers for vehicles and cargo containers. These tools allow for non-intrusive inspections, speeding up processing times while maintaining high security levels.</w:t>
      </w:r>
    </w:p>
    <w:p>
      <w:pPr>
        <w:pStyle w:val="BodyText"/>
      </w:pPr>
      <w:r>
        <w:t xml:space="preserve">Furthermore, intelligence-led enforcement is paramount.</w:t>
      </w:r>
      <w:r>
        <w:t xml:space="preserve"> </w:t>
      </w:r>
      <w:r>
        <w:t xml:space="preserve">Customs Officers</w:t>
      </w:r>
      <w:r>
        <w:t xml:space="preserve"> </w:t>
      </w:r>
      <w:r>
        <w:t xml:space="preserve">use data analytics to identify high-risk shipments before they even arrive at the border. By analyzing patterns in trade data from</w:t>
      </w:r>
      <w:r>
        <w:t xml:space="preserve"> </w:t>
      </w:r>
      <w:r>
        <w:t xml:space="preserve">United Kingdom Manchester</w:t>
      </w:r>
      <w:r>
        <w:t xml:space="preserve">, officers can predict potential smuggling routes or irregularities in declaration values. This proactive approach transforms the role from reactive inspection to strategic risk management.</w:t>
      </w:r>
    </w:p>
    <w:bookmarkEnd w:id="23"/>
    <w:bookmarkStart w:id="24" w:name="human-element-and-public-perception"/>
    <w:p>
      <w:pPr>
        <w:pStyle w:val="Heading2"/>
      </w:pPr>
      <w:r>
        <w:t xml:space="preserve">Human Element and Public Perception</w:t>
      </w:r>
    </w:p>
    <w:p>
      <w:pPr>
        <w:pStyle w:val="FirstParagraph"/>
      </w:pPr>
      <w:r>
        <w:t xml:space="preserve">Despite technological advancements, the human element remains central to the duty of a</w:t>
      </w:r>
      <w:r>
        <w:t xml:space="preserve"> </w:t>
      </w:r>
      <w:r>
        <w:t xml:space="preserve">Customs Officer</w:t>
      </w:r>
      <w:r>
        <w:t xml:space="preserve">. In busy terminals across</w:t>
      </w:r>
      <w:r>
        <w:t xml:space="preserve"> </w:t>
      </w:r>
      <w:r>
        <w:t xml:space="preserve">United Kingdom Manchester</w:t>
      </w:r>
      <w:r>
        <w:t xml:space="preserve">, officers are often the first face British visitors see. They represent authority, but they also represent hospitality. De-escalating tense situations, assisting non-native speakers with complex forms, and detecting behavioral cues indicative of illicit activity require high emotional intelligence.</w:t>
      </w:r>
    </w:p>
    <w:p>
      <w:pPr>
        <w:pStyle w:val="BodyText"/>
      </w:pPr>
      <w:r>
        <w:t xml:space="preserve">Furthermore, the</w:t>
      </w:r>
      <w:r>
        <w:t xml:space="preserve"> </w:t>
      </w:r>
      <w:r>
        <w:t xml:space="preserve">Customs Officer</w:t>
      </w:r>
      <w:r>
        <w:t xml:space="preserve"> </w:t>
      </w:r>
      <w:r>
        <w:t xml:space="preserve">plays a crucial role in protecting public health and safety. This includes inspecting food products to prevent the spread of animal diseases, checking plant materials to protect local ecosystems from invasive species, and seizing counterfeit medicines that could harm consumers. In a diverse city like</w:t>
      </w:r>
      <w:r>
        <w:t xml:space="preserve"> </w:t>
      </w:r>
      <w:r>
        <w:t xml:space="preserve">United Kingdom Manchester</w:t>
      </w:r>
      <w:r>
        <w:t xml:space="preserve">, cultural sensitivity is also required, as officers interact with a wide variety of travelers and traders.</w:t>
      </w:r>
    </w:p>
    <w:bookmarkEnd w:id="24"/>
    <w:bookmarkStart w:id="25" w:name="X2d5aaf73c2b4a15b34210da36ca6650221d7732"/>
    <w:p>
      <w:pPr>
        <w:pStyle w:val="Heading2"/>
      </w:pPr>
      <w:r>
        <w:t xml:space="preserve">Conclusion: The Backbone of Sovereignty and Commerce</w:t>
      </w:r>
    </w:p>
    <w:p>
      <w:pPr>
        <w:pStyle w:val="FirstParagraph"/>
      </w:pPr>
      <w:r>
        <w:t xml:space="preserve">In conclusion, the role of the</w:t>
      </w:r>
      <w:r>
        <w:t xml:space="preserve"> </w:t>
      </w:r>
      <w:r>
        <w:t xml:space="preserve">Customs Officer</w:t>
      </w:r>
      <w:r>
        <w:t xml:space="preserve"> </w:t>
      </w:r>
      <w:r>
        <w:t xml:space="preserve">in</w:t>
      </w:r>
      <w:r>
        <w:t xml:space="preserve"> </w:t>
      </w:r>
      <w:r>
        <w:t xml:space="preserve">United Kingdom Manchester</w:t>
      </w:r>
      <w:r>
        <w:t xml:space="preserve"> </w:t>
      </w:r>
      <w:r>
        <w:t xml:space="preserve">is far more than administrative processing; it is a cornerstone of national security and economic integrity. As gatekeepers, they protect the nation from illicit flows while enabling the seamless movement of legitimate trade and people. The specific dynamics of</w:t>
      </w:r>
      <w:r>
        <w:t xml:space="preserve"> </w:t>
      </w:r>
      <w:r>
        <w:t xml:space="preserve">United Kingdom Manchester</w:t>
      </w:r>
      <w:r>
        <w:t xml:space="preserve">—with its bustling airport, industrial heritage, and post-Brexit regulatory environment—demand a customs workforce that is versatile, knowledgeable, and resilient.</w:t>
      </w:r>
    </w:p>
    <w:p>
      <w:pPr>
        <w:pStyle w:val="BodyText"/>
      </w:pPr>
      <w:r>
        <w:t xml:space="preserve">As global trade continues to evolve with digitalization and geopolitical shifts, the importance of the</w:t>
      </w:r>
      <w:r>
        <w:t xml:space="preserve"> </w:t>
      </w:r>
      <w:r>
        <w:t xml:space="preserve">Customs Officer</w:t>
      </w:r>
      <w:r>
        <w:t xml:space="preserve"> </w:t>
      </w:r>
      <w:r>
        <w:t xml:space="preserve">will only grow. They are not just enforcing laws; they are facilitating globalization while safeguarding sovereignty. For any professional aspiring to serve in this capacity within</w:t>
      </w:r>
      <w:r>
        <w:t xml:space="preserve"> </w:t>
      </w:r>
      <w:r>
        <w:t xml:space="preserve">United Kingdom Manchester</w:t>
      </w:r>
      <w:r>
        <w:t xml:space="preserve">, it requires a commitment to continuous learning, ethical conduct, and a deep understanding of the complex interplay between security and commerce.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Customs Officer in the United Kingdom Manchester</dc:title>
  <dc:creator/>
  <dc:language>en</dc:language>
  <cp:keywords/>
  <dcterms:created xsi:type="dcterms:W3CDTF">2026-07-29T22:31:36Z</dcterms:created>
  <dcterms:modified xsi:type="dcterms:W3CDTF">2026-07-29T22:31:36Z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