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7" w:name="Xe1b94fc4fa8175d1fd427e79f966e11973253da"/>
    <w:p>
      <w:pPr>
        <w:pStyle w:val="Heading1"/>
      </w:pPr>
      <w:r>
        <w:t xml:space="preserve">The Role and Evolution of the Customs Officer in Uzbekistan Tashkent</w:t>
      </w:r>
    </w:p>
    <w:p>
      <w:pPr>
        <w:pStyle w:val="FirstParagraph"/>
      </w:pPr>
      <w:r>
        <w:t xml:space="preserve">In the grand tapestry of international trade and cross-border logistics, few professions are as pivotal yet often misunderstood as that of the</w:t>
      </w:r>
      <w:r>
        <w:t xml:space="preserve"> </w:t>
      </w:r>
      <w:r>
        <w:t xml:space="preserve">Customs Officer</w:t>
      </w:r>
      <w:r>
        <w:t xml:space="preserve">. Nowhere is this role more dynamic or critical than in the bustling metropolis of</w:t>
      </w:r>
      <w:r>
        <w:t xml:space="preserve"> </w:t>
      </w:r>
      <w:r>
        <w:t xml:space="preserve">Uzbekistan Tashkent</w:t>
      </w:r>
      <w:r>
        <w:t xml:space="preserve">. As the capital city serves as the primary gateway for goods entering and leaving Central Asia, the individuals manning these checkpoints are not merely administrative gatekeepers; they are vital architects of economic stability, national security, and international compliance. This essay explores the multifaceted duties, challenges, and evolving significance of customs professionals in this strategic hub.</w:t>
      </w:r>
    </w:p>
    <w:bookmarkStart w:id="20" w:name="Xe990d48f9aef6ed832e8f535ea0f26fdb305b10"/>
    <w:p>
      <w:pPr>
        <w:pStyle w:val="Heading2"/>
      </w:pPr>
      <w:r>
        <w:t xml:space="preserve">The Strategic Importance of Tashkent as a Trade Hub</w:t>
      </w:r>
    </w:p>
    <w:p>
      <w:pPr>
        <w:pStyle w:val="FirstParagraph"/>
      </w:pPr>
      <w:r>
        <w:t xml:space="preserve">To understand the weight carried by every</w:t>
      </w:r>
      <w:r>
        <w:t xml:space="preserve"> </w:t>
      </w:r>
      <w:r>
        <w:t xml:space="preserve">Customs Officer</w:t>
      </w:r>
      <w:r>
        <w:t xml:space="preserve">, one must first appreciate the geographic and economic context.</w:t>
      </w:r>
      <w:r>
        <w:t xml:space="preserve"> </w:t>
      </w:r>
      <w:r>
        <w:t xml:space="preserve">Uzbekistan Tashkent</w:t>
      </w:r>
      <w:r>
        <w:t xml:space="preserve"> </w:t>
      </w:r>
      <w:r>
        <w:t xml:space="preserve">is situated at a crucial nexus of ancient trade routes, now revitalized under modern initiatives such as China’s Belt and Road Initiative. The city is not only the political center of Uzbekistan but also its industrial and commercial heart. Consequently, the Tashkent International Airport, the railway terminals, and various dry ports within the region handle thousands of tons of cargo daily. From high-value electronics to agricultural products, textiles to pharmaceuticals, the volume of trade passing through this corridor is immense. Therefore,</w:t>
      </w:r>
      <w:r>
        <w:t xml:space="preserve"> </w:t>
      </w:r>
      <w:r>
        <w:t xml:space="preserve">Uzbekistan Tashkent</w:t>
      </w:r>
      <w:r>
        <w:t xml:space="preserve"> </w:t>
      </w:r>
      <w:r>
        <w:t xml:space="preserve">functions as a critical node in the global supply chain, making efficiency and integrity at customs borders paramount.</w:t>
      </w:r>
    </w:p>
    <w:bookmarkEnd w:id="20"/>
    <w:bookmarkStart w:id="21" w:name="X61288db95f51782d0175f5fa95c3465de2e940b"/>
    <w:p>
      <w:pPr>
        <w:pStyle w:val="Heading2"/>
      </w:pPr>
      <w:r>
        <w:t xml:space="preserve">The Multifaceted Role of the Customs Officer</w:t>
      </w:r>
    </w:p>
    <w:p>
      <w:pPr>
        <w:pStyle w:val="FirstParagraph"/>
      </w:pPr>
      <w:r>
        <w:t xml:space="preserve">The traditional perception of a customs official is often limited to checking luggage or inspecting shipping containers. However, the modern reality for a</w:t>
      </w:r>
      <w:r>
        <w:t xml:space="preserve"> </w:t>
      </w:r>
      <w:r>
        <w:t xml:space="preserve">Customs Officer</w:t>
      </w:r>
      <w:r>
        <w:t xml:space="preserve"> </w:t>
      </w:r>
      <w:r>
        <w:t xml:space="preserve">in Uzbekistan is far more complex and technical. Their primary mandate involves ensuring compliance with national laws and international agreements. This begins with the classification of goods according to the Harmonized System (HS) codes, a precise method of categorization that determines duty rates and trade statistics. An error in this classification can lead to significant revenue loss for the state or legal repercussions for importers.</w:t>
      </w:r>
    </w:p>
    <w:p>
      <w:pPr>
        <w:pStyle w:val="BodyText"/>
      </w:pPr>
      <w:r>
        <w:t xml:space="preserve">Beyond classification,</w:t>
      </w:r>
      <w:r>
        <w:t xml:space="preserve"> </w:t>
      </w:r>
      <w:r>
        <w:t xml:space="preserve">Customs Officers</w:t>
      </w:r>
      <w:r>
        <w:t xml:space="preserve"> </w:t>
      </w:r>
      <w:r>
        <w:t xml:space="preserve">are responsible for risk management. They utilize sophisticated data analytics to identify high-risk shipments before they even arrive at the border. This proactive approach allows them to focus resources on suspicious activities while facilitating the rapid clearance of legitimate trade. In</w:t>
      </w:r>
      <w:r>
        <w:t xml:space="preserve"> </w:t>
      </w:r>
      <w:r>
        <w:t xml:space="preserve">Uzbekistan Tashkent</w:t>
      </w:r>
      <w:r>
        <w:t xml:space="preserve">, where speed is essential for maintaining competitive supply chains, this balance between security and efficiency is constantly tested. The officer must possess a keen eye for detail, capable of spotting discrepancies in invoices, bills of lading, and certificates of origin.</w:t>
      </w:r>
    </w:p>
    <w:bookmarkEnd w:id="21"/>
    <w:bookmarkStart w:id="22" w:name="X93cf8191e2a4388d84a729a3f100493b8b8576e"/>
    <w:p>
      <w:pPr>
        <w:pStyle w:val="Heading2"/>
      </w:pPr>
      <w:r>
        <w:t xml:space="preserve">Combating Illicit Trade and Ensuring National Security</w:t>
      </w:r>
    </w:p>
    <w:p>
      <w:pPr>
        <w:pStyle w:val="FirstParagraph"/>
      </w:pPr>
      <w:r>
        <w:t xml:space="preserve">A critical aspect of the job that often goes unnoticed by the public is the role of the</w:t>
      </w:r>
      <w:r>
        <w:t xml:space="preserve"> </w:t>
      </w:r>
      <w:r>
        <w:t xml:space="preserve">Customs Officer</w:t>
      </w:r>
      <w:r>
        <w:t xml:space="preserve"> </w:t>
      </w:r>
      <w:r>
        <w:t xml:space="preserve">in national security. In a region that faces complex geopolitical challenges, customs borders serve as a first line of defense against illicit activities. This includes combating drug trafficking, weapons smuggling, and counterfeiting. Counterfeit goods not only pose health risks to consumers but also undermine local industries and deprive the state of tax revenue.</w:t>
      </w:r>
    </w:p>
    <w:p>
      <w:pPr>
        <w:pStyle w:val="BodyText"/>
      </w:pPr>
      <w:r>
        <w:t xml:space="preserve">In</w:t>
      </w:r>
      <w:r>
        <w:t xml:space="preserve"> </w:t>
      </w:r>
      <w:r>
        <w:t xml:space="preserve">Uzbekistan Tashkent</w:t>
      </w:r>
      <w:r>
        <w:t xml:space="preserve">, authorities have increasingly focused on cracking down on counterfeit pharmaceuticals and electronics. Here, the skills of inspection become paramount. Officers must be trained to recognize subtle signs of forgery in packaging or documentation. Furthermore, they play a key role in enforcing intellectual property rights, ensuring that brands are protected and that innovation is respected within the market. This function reinforces Uzbekistan’s commitment to becoming a more integrated and trustworthy participant in the global economy.</w:t>
      </w:r>
    </w:p>
    <w:bookmarkEnd w:id="22"/>
    <w:bookmarkStart w:id="23" w:name="Xb73e48b2e2ee9598f85aae4c90b4dde82a89451"/>
    <w:p>
      <w:pPr>
        <w:pStyle w:val="Heading2"/>
      </w:pPr>
      <w:r>
        <w:t xml:space="preserve">Modernization and Technological Integration</w:t>
      </w:r>
    </w:p>
    <w:p>
      <w:pPr>
        <w:pStyle w:val="FirstParagraph"/>
      </w:pPr>
      <w:r>
        <w:t xml:space="preserve">The landscape of customs administration has undergone a radical transformation over the past decade, particularly in</w:t>
      </w:r>
      <w:r>
        <w:t xml:space="preserve"> </w:t>
      </w:r>
      <w:r>
        <w:t xml:space="preserve">Uzbekistan Tashkent</w:t>
      </w:r>
      <w:r>
        <w:t xml:space="preserve">. The government has aggressively pursued digitalization to reduce bureaucracy and corruption. Systems such as ASYCUDA World, an automated system for customs data processing, have been implemented to streamline procedures. For the</w:t>
      </w:r>
      <w:r>
        <w:t xml:space="preserve"> </w:t>
      </w:r>
      <w:r>
        <w:t xml:space="preserve">Customs Officer</w:t>
      </w:r>
      <w:r>
        <w:t xml:space="preserve">, this means shifting from manual paper-based checks to digital verification.</w:t>
      </w:r>
    </w:p>
    <w:p>
      <w:pPr>
        <w:pStyle w:val="BodyText"/>
      </w:pPr>
      <w:r>
        <w:t xml:space="preserve">This technological shift requires a new skill set. Officers are now expected to be proficient in using advanced scanning technologies, including X-ray machines and gamma-ray scanners, which allow for non-intrusive inspections of containers. In major transit points around</w:t>
      </w:r>
      <w:r>
        <w:t xml:space="preserve"> </w:t>
      </w:r>
      <w:r>
        <w:t xml:space="preserve">Uzbekistan Tashkent</w:t>
      </w:r>
      <w:r>
        <w:t xml:space="preserve">, these tools enable officers to see inside a sealed container without physically opening it, saving time while maintaining high security standards. The integration of big data and artificial intelligence is further enhancing the ability to predict trends and detect anomalies, making the work of the customs professional more analytical than ever before.</w:t>
      </w:r>
    </w:p>
    <w:bookmarkEnd w:id="23"/>
    <w:bookmarkStart w:id="24" w:name="the-human-element-integrity-and-service"/>
    <w:p>
      <w:pPr>
        <w:pStyle w:val="Heading2"/>
      </w:pPr>
      <w:r>
        <w:t xml:space="preserve">The Human Element: Integrity and Service</w:t>
      </w:r>
    </w:p>
    <w:p>
      <w:pPr>
        <w:pStyle w:val="FirstParagraph"/>
      </w:pPr>
      <w:r>
        <w:t xml:space="preserve">Despite technological advancements, the human element remains irreplaceable. The core value of a successful career as a</w:t>
      </w:r>
      <w:r>
        <w:t xml:space="preserve"> </w:t>
      </w:r>
      <w:r>
        <w:t xml:space="preserve">Customs Officer</w:t>
      </w:r>
      <w:r>
        <w:t xml:space="preserve"> </w:t>
      </w:r>
      <w:r>
        <w:t xml:space="preserve">is integrity. In any trade environment, there are incentives for illicit behavior, such as under-declaring values or misrepresenting goods to avoid tariffs. The officer stands as the guardian against these practices. Professional ethics training is therefore a cornerstone of customs education in Uzbekistan.</w:t>
      </w:r>
    </w:p>
    <w:p>
      <w:pPr>
        <w:pStyle w:val="BodyText"/>
      </w:pPr>
      <w:r>
        <w:t xml:space="preserve">Moreover, the role has evolved to include customer service aspects. With Uzbekistan opening up its markets and encouraging foreign investment, customs officials are also tasked with assisting legitimate traders. They provide guidance on regulatory requirements, helping businesses navigate the complexities of import and export procedures. In</w:t>
      </w:r>
      <w:r>
        <w:t xml:space="preserve"> </w:t>
      </w:r>
      <w:r>
        <w:t xml:space="preserve">Uzbekistan Tashkent</w:t>
      </w:r>
      <w:r>
        <w:t xml:space="preserve">, a smooth customs experience can be the difference between a thriving business and one that stalls due to bureaucratic hurdles. Thus,</w:t>
      </w:r>
      <w:r>
        <w:t xml:space="preserve"> </w:t>
      </w:r>
      <w:r>
        <w:t xml:space="preserve">Customs Officers</w:t>
      </w:r>
      <w:r>
        <w:t xml:space="preserve"> </w:t>
      </w:r>
      <w:r>
        <w:t xml:space="preserve">act as facilitators of trade, not just enforcers of law.</w:t>
      </w:r>
    </w:p>
    <w:bookmarkEnd w:id="24"/>
    <w:bookmarkStart w:id="25" w:name="challenges-and-future-outlook"/>
    <w:p>
      <w:pPr>
        <w:pStyle w:val="Heading2"/>
      </w:pPr>
      <w:r>
        <w:t xml:space="preserve">Challenges and Future Outlook</w:t>
      </w:r>
    </w:p>
    <w:p>
      <w:pPr>
        <w:pStyle w:val="FirstParagraph"/>
      </w:pPr>
      <w:r>
        <w:t xml:space="preserve">The journey ahead for customs professionals in</w:t>
      </w:r>
      <w:r>
        <w:t xml:space="preserve"> </w:t>
      </w:r>
      <w:r>
        <w:t xml:space="preserve">Uzbekistan Tashkent</w:t>
      </w:r>
      <w:r>
        <w:t xml:space="preserve"> </w:t>
      </w:r>
      <w:r>
        <w:t xml:space="preserve">is filled with both challenges and opportunities. The rapid growth of e-commerce presents a new frontier, with millions of small parcels crossing borders daily. Managing these micro-transactions requires automated systems and agile officers who can handle high volumes without compromising scrutiny. Additionally, as Uzbekistan strengthens ties with international partners like the European Union and neighboring Asian economies, alignment with global customs standards becomes increasingly important.</w:t>
      </w:r>
    </w:p>
    <w:p>
      <w:pPr>
        <w:pStyle w:val="BodyText"/>
      </w:pPr>
      <w:r>
        <w:t xml:space="preserve">Training and continuous professional development are essential to meet these demands. The future</w:t>
      </w:r>
      <w:r>
        <w:t xml:space="preserve"> </w:t>
      </w:r>
      <w:r>
        <w:t xml:space="preserve">Customs Officer</w:t>
      </w:r>
      <w:r>
        <w:t xml:space="preserve"> </w:t>
      </w:r>
      <w:r>
        <w:t xml:space="preserve">in Tashkent will need to be a hybrid professional: part detective, part data analyst, and part diplomat. They must stay updated on changing international regulations, emerging smuggling techniques, and new technologies.</w:t>
      </w:r>
    </w:p>
    <w:bookmarkEnd w:id="25"/>
    <w:bookmarkStart w:id="26"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in</w:t>
      </w:r>
      <w:r>
        <w:t xml:space="preserve"> </w:t>
      </w:r>
      <w:r>
        <w:t xml:space="preserve">Uzbekistan Tashkent</w:t>
      </w:r>
      <w:r>
        <w:t xml:space="preserve"> </w:t>
      </w:r>
      <w:r>
        <w:t xml:space="preserve">occupies a position of significant responsibility and influence. They are the unsung heroes of global trade, ensuring that commerce flows freely while protecting national interests. From preventing illicit trafficking to facilitating legitimate business through digital innovation, their work underpins the economic vitality of the region. As</w:t>
      </w:r>
      <w:r>
        <w:t xml:space="preserve"> </w:t>
      </w:r>
      <w:r>
        <w:t xml:space="preserve">Uzbekistan Tashkent</w:t>
      </w:r>
      <w:r>
        <w:t xml:space="preserve"> </w:t>
      </w:r>
      <w:r>
        <w:t xml:space="preserve">continues to grow as a central hub for Eurasian logistics, the professionalism, integrity, and adaptability of its customs workforce will remain crucial factors in determining the country’s success in the global marketplace.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Uzbekistan Tashkent</dc:title>
  <dc:creator/>
  <dc:language>en</dc:language>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