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6" w:name="X4ed790a9b48b55307280b7123ccea24532409df"/>
    <w:p>
      <w:pPr>
        <w:pStyle w:val="Heading1"/>
      </w:pPr>
      <w:r>
        <w:t xml:space="preserve">The Role and Challenges of a Customs Officer in Venezuela, Caracas</w:t>
      </w:r>
    </w:p>
    <w:p>
      <w:pPr>
        <w:pStyle w:val="FirstParagraph"/>
      </w:pPr>
      <w:r>
        <w:t xml:space="preserve">In the complex and dynamic landscape of international trade, few professions are as critical yet often misunderstood as that of the</w:t>
      </w:r>
      <w:r>
        <w:t xml:space="preserve"> </w:t>
      </w:r>
      <w:r>
        <w:rPr>
          <w:bCs/>
          <w:b/>
        </w:rPr>
        <w:t xml:space="preserve">Customs Officer</w:t>
      </w:r>
      <w:r>
        <w:t xml:space="preserve">. In a nation like Venezuela, where economic volatility has reshaped traditional bureaucratic functions, the role becomes even more pivotal. Specifically within the capital city of Caracas, the hub of national commerce and administrative decision-making,</w:t>
      </w:r>
      <w:r>
        <w:t xml:space="preserve"> </w:t>
      </w:r>
      <w:r>
        <w:rPr>
          <w:bCs/>
          <w:b/>
        </w:rPr>
        <w:t xml:space="preserve">Customs Officers</w:t>
      </w:r>
      <w:r>
        <w:t xml:space="preserve"> </w:t>
      </w:r>
      <w:r>
        <w:t xml:space="preserve">serve as both gatekeepers and facilitators of economic activity. This essay explores the multifaceted duties, challenges, and evolving significance of</w:t>
      </w:r>
      <w:r>
        <w:t xml:space="preserve"> </w:t>
      </w:r>
      <w:r>
        <w:rPr>
          <w:bCs/>
          <w:b/>
        </w:rPr>
        <w:t xml:space="preserve">Customs Officers</w:t>
      </w:r>
      <w:r>
        <w:t xml:space="preserve"> </w:t>
      </w:r>
      <w:r>
        <w:t xml:space="preserve">in Venezuela’s capital.</w:t>
      </w:r>
    </w:p>
    <w:bookmarkStart w:id="20" w:name="Xbdea8af3701fc87a08f871f5507cd50040e2ec1"/>
    <w:p>
      <w:pPr>
        <w:pStyle w:val="Heading2"/>
      </w:pPr>
      <w:r>
        <w:t xml:space="preserve">The Fundamental Duties of a Customs Officer</w:t>
      </w:r>
    </w:p>
    <w:p>
      <w:pPr>
        <w:pStyle w:val="FirstParagraph"/>
      </w:pPr>
      <w:r>
        <w:t xml:space="preserve">The primary mandate of any</w:t>
      </w:r>
      <w:r>
        <w:t xml:space="preserve"> </w:t>
      </w:r>
      <w:r>
        <w:rPr>
          <w:bCs/>
          <w:b/>
        </w:rPr>
        <w:t xml:space="preserve">Customs Officer</w:t>
      </w:r>
      <w:r>
        <w:t xml:space="preserve"> </w:t>
      </w:r>
      <w:r>
        <w:t xml:space="preserve">is to enforce national laws regarding the import and export of goods. This involves inspecting cargo, assessing duties and taxes, and ensuring compliance with international trade agreements. In Venezuela, these responsibilities are governed by a legal framework that seeks to balance revenue generation for the state with the protection of local industries. A</w:t>
      </w:r>
      <w:r>
        <w:t xml:space="preserve"> </w:t>
      </w:r>
      <w:r>
        <w:rPr>
          <w:bCs/>
          <w:b/>
        </w:rPr>
        <w:t xml:space="preserve">Customs Officer</w:t>
      </w:r>
      <w:r>
        <w:t xml:space="preserve"> </w:t>
      </w:r>
      <w:r>
        <w:t xml:space="preserve">must possess a keen understanding of tariff codes, restricted items protocols, and valuation methods to accurately categorize incoming and outgoing shipments.</w:t>
      </w:r>
    </w:p>
    <w:p>
      <w:pPr>
        <w:pStyle w:val="BodyText"/>
      </w:pPr>
      <w:r>
        <w:t xml:space="preserve">Beyond mere inspection,</w:t>
      </w:r>
      <w:r>
        <w:t xml:space="preserve"> </w:t>
      </w:r>
      <w:r>
        <w:rPr>
          <w:bCs/>
          <w:b/>
        </w:rPr>
        <w:t xml:space="preserve">Customs Officers</w:t>
      </w:r>
      <w:r>
        <w:t xml:space="preserve"> </w:t>
      </w:r>
      <w:r>
        <w:t xml:space="preserve">act as intelligence gatherers. They are often the first line of defense against contraband, illegal trafficking of controlled substances, and unauthorized financial flows. In Caracas, where the port of La Guaira serves as a primary entry point for goods entering the capital’s vast commercial networks, the vigilance required from these officers is immense.</w:t>
      </w:r>
    </w:p>
    <w:bookmarkEnd w:id="20"/>
    <w:bookmarkStart w:id="21" w:name="the-unique-context-of-venezuela"/>
    <w:p>
      <w:pPr>
        <w:pStyle w:val="Heading2"/>
      </w:pPr>
      <w:r>
        <w:t xml:space="preserve">The Unique Context of Venezuela</w:t>
      </w:r>
    </w:p>
    <w:p>
      <w:pPr>
        <w:pStyle w:val="FirstParagraph"/>
      </w:pPr>
      <w:r>
        <w:t xml:space="preserve">To understand the position of a</w:t>
      </w:r>
      <w:r>
        <w:t xml:space="preserve"> </w:t>
      </w:r>
      <w:r>
        <w:rPr>
          <w:bCs/>
          <w:b/>
        </w:rPr>
        <w:t xml:space="preserve">Customs Officer</w:t>
      </w:r>
      <w:r>
        <w:t xml:space="preserve"> </w:t>
      </w:r>
      <w:r>
        <w:t xml:space="preserve">in Venezuela, one must contextualize it within the country’s broader socioeconomic reality. Over recent decades, Venezuela has experienced significant hyperinflation, supply chain disruptions, and a shift towards informal trade. These factors have profoundly impacted how customs operations are conducted. For many Venezuelans, imports are not just luxury items but essential goods for survival and business continuity.</w:t>
      </w:r>
    </w:p>
    <w:p>
      <w:pPr>
        <w:pStyle w:val="BodyText"/>
      </w:pPr>
      <w:r>
        <w:t xml:space="preserve">The government’s strict foreign exchange controls have added layers of complexity to the work of</w:t>
      </w:r>
      <w:r>
        <w:t xml:space="preserve"> </w:t>
      </w:r>
      <w:r>
        <w:rPr>
          <w:bCs/>
          <w:b/>
        </w:rPr>
        <w:t xml:space="preserve">Customs Officers</w:t>
      </w:r>
      <w:r>
        <w:t xml:space="preserve">. They must verify that importers have legally acquired foreign currency through official channels before allowing goods clearance. This process requires rigorous documentation checks and coordination with other state entities, such as the Central Bank. Consequently, a</w:t>
      </w:r>
      <w:r>
        <w:t xml:space="preserve"> </w:t>
      </w:r>
      <w:r>
        <w:rPr>
          <w:bCs/>
          <w:b/>
        </w:rPr>
        <w:t xml:space="preserve">Customs Officer</w:t>
      </w:r>
      <w:r>
        <w:t xml:space="preserve"> </w:t>
      </w:r>
      <w:r>
        <w:t xml:space="preserve">in Venezuela often functions less like a simple inspector and more like an auditor of financial compliance.</w:t>
      </w:r>
    </w:p>
    <w:bookmarkEnd w:id="21"/>
    <w:bookmarkStart w:id="22" w:name="the-strategic-importance-of-caracas"/>
    <w:p>
      <w:pPr>
        <w:pStyle w:val="Heading2"/>
      </w:pPr>
      <w:r>
        <w:t xml:space="preserve">The Strategic Importance of Caracas</w:t>
      </w:r>
    </w:p>
    <w:p>
      <w:pPr>
        <w:pStyle w:val="FirstParagraph"/>
      </w:pPr>
      <w:r>
        <w:rPr>
          <w:bCs/>
          <w:b/>
        </w:rPr>
        <w:t xml:space="preserve">Venezuela Caracas</w:t>
      </w:r>
      <w:r>
        <w:t xml:space="preserve"> </w:t>
      </w:r>
      <w:r>
        <w:t xml:space="preserve">stands as the administrative heart of the nation. It is where major corporate headquarters, government ministries, and diplomatic missions are located. For</w:t>
      </w:r>
      <w:r>
        <w:t xml:space="preserve"> </w:t>
      </w:r>
      <w:r>
        <w:rPr>
          <w:bCs/>
          <w:b/>
        </w:rPr>
        <w:t xml:space="preserve">Customs Officers</w:t>
      </w:r>
      <w:r>
        <w:t xml:space="preserve">, this centralization means that many high-value transactions and critical humanitarian aid shipments pass through or are coordinated from this region.</w:t>
      </w:r>
    </w:p>
    <w:p>
      <w:pPr>
        <w:pStyle w:val="BodyText"/>
      </w:pPr>
      <w:r>
        <w:t xml:space="preserve">The logistical challenges in Caracas are substantial. Traffic congestion, infrastructure limitations, and the sheer volume of goods requiring processing create bottlenecks at checkpoints and warehouses.</w:t>
      </w:r>
      <w:r>
        <w:t xml:space="preserve"> </w:t>
      </w:r>
      <w:r>
        <w:rPr>
          <w:bCs/>
          <w:b/>
        </w:rPr>
        <w:t xml:space="preserve">Customs Officers</w:t>
      </w:r>
      <w:r>
        <w:t xml:space="preserve"> </w:t>
      </w:r>
      <w:r>
        <w:t xml:space="preserve">working in or around Caracas often deal with long waiting times for cargo trucks, leading to increased costs for importers. Therefore, efficiency becomes a critical metric of performance. A delay caused by bureaucratic hurdles can mean perishable goods spoil or essential medical supplies reach patients too late.</w:t>
      </w:r>
    </w:p>
    <w:bookmarkEnd w:id="22"/>
    <w:bookmarkStart w:id="23" w:name="X319f0613404a32ed016b7986d8b576b0c754e9f"/>
    <w:p>
      <w:pPr>
        <w:pStyle w:val="Heading2"/>
      </w:pPr>
      <w:r>
        <w:t xml:space="preserve">Ethical Challenges and Professional Integrity</w:t>
      </w:r>
    </w:p>
    <w:p>
      <w:pPr>
        <w:pStyle w:val="FirstParagraph"/>
      </w:pPr>
      <w:r>
        <w:t xml:space="preserve">No discussion of</w:t>
      </w:r>
      <w:r>
        <w:t xml:space="preserve"> </w:t>
      </w:r>
      <w:r>
        <w:rPr>
          <w:bCs/>
          <w:b/>
        </w:rPr>
        <w:t xml:space="preserve">Customs Officers</w:t>
      </w:r>
      <w:r>
        <w:t xml:space="preserve"> </w:t>
      </w:r>
      <w:r>
        <w:t xml:space="preserve">in Venezuela is complete without addressing the issue of corruption. Economic hardship has historically made public sector jobs, including customs positions, targets for illicit payments. However, there is a strong contingent of professionals who strive to uphold integrity amidst systemic pressures. For these individuals, being a</w:t>
      </w:r>
      <w:r>
        <w:t xml:space="preserve"> </w:t>
      </w:r>
      <w:r>
        <w:rPr>
          <w:bCs/>
          <w:b/>
        </w:rPr>
        <w:t xml:space="preserve">Customs Officer</w:t>
      </w:r>
      <w:r>
        <w:t xml:space="preserve"> </w:t>
      </w:r>
      <w:r>
        <w:t xml:space="preserve">is a matter of national duty.</w:t>
      </w:r>
    </w:p>
    <w:p>
      <w:pPr>
        <w:pStyle w:val="BodyText"/>
      </w:pPr>
      <w:r>
        <w:t xml:space="preserve">The modernization efforts in Venezuela’s customs administration have aimed to reduce human discretion through digital systems and automated risk analysis. By implementing software that flags anomalies automatically, the system aims to protect</w:t>
      </w:r>
      <w:r>
        <w:t xml:space="preserve"> </w:t>
      </w:r>
      <w:r>
        <w:rPr>
          <w:bCs/>
          <w:b/>
        </w:rPr>
        <w:t xml:space="preserve">Customs Officers</w:t>
      </w:r>
      <w:r>
        <w:t xml:space="preserve"> </w:t>
      </w:r>
      <w:r>
        <w:t xml:space="preserve">from undue pressure while ensuring fair treatment for law-abiding traders. For ethical officers, these technological upgrades provide a shield against corruption and allow them to focus on genuine security threats rather than petty bribes.</w:t>
      </w:r>
    </w:p>
    <w:bookmarkEnd w:id="23"/>
    <w:bookmarkStart w:id="24" w:name="X085d5ff2f50bff5909e8f959d43ee742447346d"/>
    <w:p>
      <w:pPr>
        <w:pStyle w:val="Heading2"/>
      </w:pPr>
      <w:r>
        <w:t xml:space="preserve">The Future of Customs Operations in Caracas</w:t>
      </w:r>
    </w:p>
    <w:p>
      <w:pPr>
        <w:pStyle w:val="FirstParagraph"/>
      </w:pPr>
      <w:r>
        <w:t xml:space="preserve">Looking ahead, the role of the</w:t>
      </w:r>
      <w:r>
        <w:t xml:space="preserve"> </w:t>
      </w:r>
      <w:r>
        <w:rPr>
          <w:bCs/>
          <w:b/>
        </w:rPr>
        <w:t xml:space="preserve">Customs Officer</w:t>
      </w:r>
      <w:r>
        <w:t xml:space="preserve"> </w:t>
      </w:r>
      <w:r>
        <w:t xml:space="preserve">in Venezuela is poised for transformation. As global trade dynamics shift, there is a growing need for digital literacy among customs personnel.</w:t>
      </w:r>
      <w:r>
        <w:t xml:space="preserve"> </w:t>
      </w:r>
      <w:r>
        <w:rPr>
          <w:bCs/>
          <w:b/>
        </w:rPr>
        <w:t xml:space="preserve">Venezuela Caracas</w:t>
      </w:r>
      <w:r>
        <w:t xml:space="preserve">, as an emerging hub for regional redistribution in certain sectors, requires officers who can navigate e-commerce regulations and cross-border data flows.</w:t>
      </w:r>
    </w:p>
    <w:p>
      <w:pPr>
        <w:pStyle w:val="BodyText"/>
      </w:pPr>
      <w:r>
        <w:t xml:space="preserve">Training programs are increasingly focusing on soft skills, such as negotiation and customer service, recognizing that a positive interaction between a trader and a</w:t>
      </w:r>
      <w:r>
        <w:t xml:space="preserve"> </w:t>
      </w:r>
      <w:r>
        <w:rPr>
          <w:bCs/>
          <w:b/>
        </w:rPr>
        <w:t xml:space="preserve">Customs Officer</w:t>
      </w:r>
      <w:r>
        <w:t xml:space="preserve"> </w:t>
      </w:r>
      <w:r>
        <w:t xml:space="preserve">can facilitate smoother business operations. Furthermore, international cooperation remains vital. Collaborative efforts with neighboring countries to combat cross-border smuggling require customs professionals who are well-trained in regional security protocols.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Customs Officer</w:t>
      </w:r>
      <w:r>
        <w:t xml:space="preserve"> </w:t>
      </w:r>
      <w:r>
        <w:t xml:space="preserve">in</w:t>
      </w:r>
      <w:r>
        <w:t xml:space="preserve"> </w:t>
      </w:r>
      <w:r>
        <w:rPr>
          <w:bCs/>
          <w:b/>
        </w:rPr>
        <w:t xml:space="preserve">Venezuela Caracas</w:t>
      </w:r>
      <w:r>
        <w:t xml:space="preserve"> </w:t>
      </w:r>
      <w:r>
        <w:t xml:space="preserve">is defined by resilience and complexity. These professionals operate at the intersection of law, economics, and diplomacy. They face unique challenges stemming from economic instability but remain essential to the functioning of the nation’s trade infrastructure. Whether inspecting cargo at La Guaira or verifying documentation in Caracas’ administrative centers,</w:t>
      </w:r>
      <w:r>
        <w:t xml:space="preserve"> </w:t>
      </w:r>
      <w:r>
        <w:rPr>
          <w:bCs/>
          <w:b/>
        </w:rPr>
        <w:t xml:space="preserve">Customs Officers</w:t>
      </w:r>
      <w:r>
        <w:t xml:space="preserve"> </w:t>
      </w:r>
      <w:r>
        <w:t xml:space="preserve">play a decisive role in safeguarding Venezuela’s sovereignty and facilitating legitimate commerce. Their continued professional development and ethical steadfastness are crucial for the country’s future economic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Customs Officer in Venezuela, Caracas</dc:title>
  <dc:creator/>
  <dc:language>en</dc:language>
  <cp:keywords/>
  <dcterms:created xsi:type="dcterms:W3CDTF">2026-07-29T12:28:29Z</dcterms:created>
  <dcterms:modified xsi:type="dcterms:W3CDTF">2026-07-29T12:28:29Z</dcterms:modified>
</cp:coreProperties>
</file>

<file path=docProps/custom.xml><?xml version="1.0" encoding="utf-8"?>
<Properties xmlns="http://schemas.openxmlformats.org/officeDocument/2006/custom-properties" xmlns:vt="http://schemas.openxmlformats.org/officeDocument/2006/docPropsVTypes"/>
</file>