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Sydney</w:t>
      </w:r>
    </w:p>
    <w:bookmarkStart w:id="26" w:name="Xfc4bb98bfcb812cb35913ab5c164f9bdb40a6fd"/>
    <w:p>
      <w:pPr>
        <w:pStyle w:val="Heading1"/>
      </w:pPr>
      <w:r>
        <w:t xml:space="preserve">The Evolving Role of the Data Scientist in Australia Sydney</w:t>
      </w:r>
    </w:p>
    <w:p>
      <w:pPr>
        <w:pStyle w:val="FirstParagraph"/>
      </w:pPr>
      <w:r>
        <w:t xml:space="preserve">In the contemporary global economy, data has emerged as a critical asset, often described as the "new oil." However, unlike oil, raw data is of little value unless it is refined into actionable insights. This refinement process is the core domain of the</w:t>
      </w:r>
      <w:r>
        <w:t xml:space="preserve"> </w:t>
      </w:r>
      <w:r>
        <w:t xml:space="preserve">Data Scientist</w:t>
      </w:r>
      <w:r>
        <w:t xml:space="preserve">. In Australia, particularly within its bustling economic capital of</w:t>
      </w:r>
      <w:r>
        <w:t xml:space="preserve"> </w:t>
      </w:r>
      <w:r>
        <w:rPr>
          <w:bCs/>
          <w:b/>
        </w:rPr>
        <w:t xml:space="preserve">Australia Sydney</w:t>
      </w:r>
      <w:r>
        <w:t xml:space="preserve">, this role has transcended from a niche technical position to a central pillar of strategic decision-making across diverse industries. As urbanization accelerates and digital transformation permeates traditional sectors, the demand for skilled professionals who can navigate the complexities of big data in</w:t>
      </w:r>
      <w:r>
        <w:t xml:space="preserve"> </w:t>
      </w:r>
      <w:r>
        <w:rPr>
          <w:bCs/>
          <w:b/>
        </w:rPr>
        <w:t xml:space="preserve">Australia Sydney</w:t>
      </w:r>
      <w:r>
        <w:t xml:space="preserve"> </w:t>
      </w:r>
      <w:r>
        <w:t xml:space="preserve">continues to surge.</w:t>
      </w:r>
    </w:p>
    <w:bookmarkStart w:id="20" w:name="X034054deb6b86e8c40a3df4e871d1115211ec63"/>
    <w:p>
      <w:pPr>
        <w:pStyle w:val="Heading2"/>
      </w:pPr>
      <w:r>
        <w:t xml:space="preserve">The Unique Landscape of Data Science in Australia Sydney</w:t>
      </w:r>
    </w:p>
    <w:p>
      <w:pPr>
        <w:pStyle w:val="FirstParagraph"/>
      </w:pPr>
      <w:r>
        <w:t xml:space="preserve">To understand the significance of a</w:t>
      </w:r>
      <w:r>
        <w:t xml:space="preserve"> </w:t>
      </w:r>
      <w:r>
        <w:t xml:space="preserve">Data Scientist</w:t>
      </w:r>
      <w:r>
        <w:t xml:space="preserve">, one must first appreciate the specific economic and social context of their workplace.</w:t>
      </w:r>
      <w:r>
        <w:t xml:space="preserve"> </w:t>
      </w:r>
      <w:r>
        <w:rPr>
          <w:bCs/>
          <w:b/>
        </w:rPr>
        <w:t xml:space="preserve">Australia Sydney</w:t>
      </w:r>
      <w:r>
        <w:t xml:space="preserve"> </w:t>
      </w:r>
      <w:r>
        <w:t xml:space="preserve">is not merely a geographic location; it is a dynamic hub of finance, healthcare, technology, and logistics. It serves as the gateway for international business in the Asia-Pacific region. Consequently, businesses operating here face unique challenges that require sophisticated data-driven solutions.</w:t>
      </w:r>
    </w:p>
    <w:p>
      <w:pPr>
        <w:pStyle w:val="BodyText"/>
      </w:pPr>
      <w:r>
        <w:t xml:space="preserve">In</w:t>
      </w:r>
      <w:r>
        <w:t xml:space="preserve"> </w:t>
      </w:r>
      <w:r>
        <w:rPr>
          <w:bCs/>
          <w:b/>
        </w:rPr>
        <w:t xml:space="preserve">Australia Sydney</w:t>
      </w:r>
      <w:r>
        <w:t xml:space="preserve">, the concentration of headquarters for major banks such as Commonwealth Bank and Westpac creates a high demand for quantitative analysts. These institutions rely heavily on machine learning algorithms to detect fraud, assess credit risk, and personalize customer experiences. Similarly, the thriving healthcare sector in NSW utilizes data science to optimize patient outcomes through predictive modeling. Therefore, a</w:t>
      </w:r>
      <w:r>
        <w:t xml:space="preserve"> </w:t>
      </w:r>
      <w:r>
        <w:t xml:space="preserve">Data Scientist</w:t>
      </w:r>
      <w:r>
        <w:t xml:space="preserve"> </w:t>
      </w:r>
      <w:r>
        <w:t xml:space="preserve">working in</w:t>
      </w:r>
      <w:r>
        <w:t xml:space="preserve"> </w:t>
      </w:r>
      <w:r>
        <w:rPr>
          <w:bCs/>
          <w:b/>
        </w:rPr>
        <w:t xml:space="preserve">Australia Sydney</w:t>
      </w:r>
      <w:r>
        <w:t xml:space="preserve"> </w:t>
      </w:r>
      <w:r>
        <w:t xml:space="preserve">must possess not only technical prowess but also an understanding of these local regulatory frameworks and industry-specific nuances.</w:t>
      </w:r>
    </w:p>
    <w:bookmarkEnd w:id="20"/>
    <w:bookmarkStart w:id="21" w:name="Xc7aa54eff26960ce1ce930758deb86f886b7ccf"/>
    <w:p>
      <w:pPr>
        <w:pStyle w:val="Heading2"/>
      </w:pPr>
      <w:r>
        <w:t xml:space="preserve">Bridging the Gap Between Technical Expertise and Business Strategy</w:t>
      </w:r>
    </w:p>
    <w:p>
      <w:pPr>
        <w:pStyle w:val="FirstParagraph"/>
      </w:pPr>
      <w:r>
        <w:t xml:space="preserve">The role of a modern</w:t>
      </w:r>
      <w:r>
        <w:t xml:space="preserve"> </w:t>
      </w:r>
      <w:r>
        <w:t xml:space="preserve">Data Scientist</w:t>
      </w:r>
      <w:r>
        <w:t xml:space="preserve"> </w:t>
      </w:r>
      <w:r>
        <w:t xml:space="preserve">is often misunderstood as purely mathematical or coding-centric. While proficiency in Python, R, SQL, and machine learning libraries is fundamental, the true value lies in communication and strategy. In the fast-paced environment of</w:t>
      </w:r>
      <w:r>
        <w:t xml:space="preserve"> </w:t>
      </w:r>
      <w:r>
        <w:rPr>
          <w:bCs/>
          <w:b/>
        </w:rPr>
        <w:t xml:space="preserve">Australia Sydney</w:t>
      </w:r>
      <w:r>
        <w:t xml:space="preserve">, time is money. A</w:t>
      </w:r>
      <w:r>
        <w:t xml:space="preserve"> </w:t>
      </w:r>
      <w:r>
        <w:t xml:space="preserve">Data Scientist</w:t>
      </w:r>
      <w:r>
        <w:t xml:space="preserve"> </w:t>
      </w:r>
      <w:r>
        <w:t xml:space="preserve">acts as a translator between complex data sets and executive leadership.</w:t>
      </w:r>
    </w:p>
    <w:p>
      <w:pPr>
        <w:pStyle w:val="BodyText"/>
      </w:pPr>
      <w:r>
        <w:t xml:space="preserve">For instance, a logistics company in Sydney dealing with supply chain disruptions needs more than just a correlation matrix; they need to know how weather patterns affect delivery times and what mitigation strategies can be employed. Here, the</w:t>
      </w:r>
      <w:r>
        <w:t xml:space="preserve"> </w:t>
      </w:r>
      <w:r>
        <w:t xml:space="preserve">Data Scientist</w:t>
      </w:r>
      <w:r>
        <w:t xml:space="preserve"> </w:t>
      </w:r>
      <w:r>
        <w:t xml:space="preserve">interprets historical transport data, integrates meteorological forecasts, and presents a clear roadmap for efficiency improvements. This ability to weave technical insights into a compelling business narrative is what distinguishes a junior analyst from a senior</w:t>
      </w:r>
      <w:r>
        <w:t xml:space="preserve"> </w:t>
      </w:r>
      <w:r>
        <w:t xml:space="preserve">Data Scientist</w:t>
      </w:r>
      <w:r>
        <w:t xml:space="preserve"> </w:t>
      </w:r>
      <w:r>
        <w:t xml:space="preserve">in the competitive markets of</w:t>
      </w:r>
      <w:r>
        <w:t xml:space="preserve"> </w:t>
      </w:r>
      <w:r>
        <w:rPr>
          <w:bCs/>
          <w:b/>
        </w:rPr>
        <w:t xml:space="preserve">Australia Sydney</w:t>
      </w:r>
      <w:r>
        <w:t xml:space="preserve">.</w:t>
      </w:r>
    </w:p>
    <w:bookmarkEnd w:id="21"/>
    <w:bookmarkStart w:id="22" w:name="Xc62a8865db842523dd6e505fec7714db284564e"/>
    <w:p>
      <w:pPr>
        <w:pStyle w:val="Heading2"/>
      </w:pPr>
      <w:r>
        <w:t xml:space="preserve">The Impact on Urban Planning and Sustainability</w:t>
      </w:r>
    </w:p>
    <w:p>
      <w:pPr>
        <w:pStyle w:val="FirstParagraph"/>
      </w:pPr>
      <w:r>
        <w:rPr>
          <w:bCs/>
          <w:b/>
        </w:rPr>
        <w:t xml:space="preserve">Australia Sydney</w:t>
      </w:r>
      <w:r>
        <w:t xml:space="preserve">, like many major coastal cities, faces significant challenges related to urban density, housing affordability, and environmental sustainability. Data science plays a pivotal role in addressing these civic issues. City planners and government bodies increasingly rely on</w:t>
      </w:r>
      <w:r>
        <w:t xml:space="preserve"> </w:t>
      </w:r>
      <w:r>
        <w:t xml:space="preserve">Data Scientist</w:t>
      </w:r>
      <w:r>
        <w:t xml:space="preserve"> </w:t>
      </w:r>
      <w:r>
        <w:t xml:space="preserve">professionals to analyze traffic flows, public transport usage, and energy consumption patterns.</w:t>
      </w:r>
    </w:p>
    <w:p>
      <w:pPr>
        <w:pStyle w:val="BodyText"/>
      </w:pPr>
      <w:r>
        <w:t xml:space="preserve">In the context of smart city initiatives within</w:t>
      </w:r>
      <w:r>
        <w:t xml:space="preserve"> </w:t>
      </w:r>
      <w:r>
        <w:rPr>
          <w:bCs/>
          <w:b/>
        </w:rPr>
        <w:t xml:space="preserve">Australia Sydney</w:t>
      </w:r>
      <w:r>
        <w:t xml:space="preserve">, data scientists are instrumental in modeling future infrastructure needs. By analyzing demographic shifts and migration trends, they help policymakers make informed decisions about where to build new housing or expand rail networks. Furthermore, given Australia’s vulnerability to climate change, environmental data science is crucial for monitoring air quality and water resources. A</w:t>
      </w:r>
      <w:r>
        <w:t xml:space="preserve"> </w:t>
      </w:r>
      <w:r>
        <w:t xml:space="preserve">Data Scientist</w:t>
      </w:r>
      <w:r>
        <w:t xml:space="preserve"> </w:t>
      </w:r>
      <w:r>
        <w:t xml:space="preserve">contributes directly to the sustainability goals of</w:t>
      </w:r>
      <w:r>
        <w:t xml:space="preserve"> </w:t>
      </w:r>
      <w:r>
        <w:rPr>
          <w:bCs/>
          <w:b/>
        </w:rPr>
        <w:t xml:space="preserve">Australia Sydney</w:t>
      </w:r>
      <w:r>
        <w:t xml:space="preserve"> </w:t>
      </w:r>
      <w:r>
        <w:t xml:space="preserve">by developing models that predict extreme weather events and propose resilient urban designs.</w:t>
      </w:r>
    </w:p>
    <w:bookmarkEnd w:id="22"/>
    <w:bookmarkStart w:id="23" w:name="X5dbdbc53729747e2bc9e914d85529a6fe364a70"/>
    <w:p>
      <w:pPr>
        <w:pStyle w:val="Heading2"/>
      </w:pPr>
      <w:r>
        <w:t xml:space="preserve">Ethical Considerations and Data Privacy in the Australian Context</w:t>
      </w:r>
    </w:p>
    <w:p>
      <w:pPr>
        <w:pStyle w:val="FirstParagraph"/>
      </w:pPr>
      <w:r>
        <w:t xml:space="preserve">The proliferation of data comes with significant ethical responsibilities. In recent years, Australia has strengthened its data protection laws, including the Privacy Act. A competent</w:t>
      </w:r>
      <w:r>
        <w:t xml:space="preserve"> </w:t>
      </w:r>
      <w:r>
        <w:t xml:space="preserve">Data Scientist</w:t>
      </w:r>
      <w:r>
        <w:t xml:space="preserve"> </w:t>
      </w:r>
      <w:r>
        <w:t xml:space="preserve">working in</w:t>
      </w:r>
      <w:r>
        <w:t xml:space="preserve"> </w:t>
      </w:r>
      <w:r>
        <w:rPr>
          <w:bCs/>
          <w:b/>
        </w:rPr>
        <w:t xml:space="preserve">Australia Sydney</w:t>
      </w:r>
      <w:r>
        <w:t xml:space="preserve"> </w:t>
      </w:r>
      <w:r>
        <w:t xml:space="preserve">must be well-versed in these legal requirements. The handling of personal information requires strict adherence to compliance standards to maintain public trust.</w:t>
      </w:r>
    </w:p>
    <w:p>
      <w:pPr>
        <w:pStyle w:val="BodyText"/>
      </w:pPr>
      <w:r>
        <w:t xml:space="preserve">Beyond legal compliance, there is the issue of algorithmic bias. If training data reflects historical biases, the resulting models can perpetuate discrimination in hiring, lending, or policing. In a diverse and multicultural city like</w:t>
      </w:r>
      <w:r>
        <w:t xml:space="preserve"> </w:t>
      </w:r>
      <w:r>
        <w:rPr>
          <w:bCs/>
          <w:b/>
        </w:rPr>
        <w:t xml:space="preserve">Australia Sydney</w:t>
      </w:r>
      <w:r>
        <w:t xml:space="preserve">, ensuring fairness and equity in AI systems is paramount. Data scientists must actively audit their models to identify and mitigate biases, ensuring that technological advancement does not come at the cost of social justice. This ethical stewardship is an integral part of the professional identity of a data scientist operating in this jurisdiction.</w:t>
      </w:r>
    </w:p>
    <w:bookmarkEnd w:id="23"/>
    <w:bookmarkStart w:id="24" w:name="X461b8ec1fafc270c179db566dd903bb3e644d2b"/>
    <w:p>
      <w:pPr>
        <w:pStyle w:val="Heading2"/>
      </w:pPr>
      <w:r>
        <w:t xml:space="preserve">Future Outlook: The Continued Rise of Data Science</w:t>
      </w:r>
    </w:p>
    <w:p>
      <w:pPr>
        <w:pStyle w:val="FirstParagraph"/>
      </w:pPr>
      <w:r>
        <w:t xml:space="preserve">Looking ahead, the trajectory for data science in</w:t>
      </w:r>
      <w:r>
        <w:t xml:space="preserve"> </w:t>
      </w:r>
      <w:r>
        <w:rPr>
          <w:bCs/>
          <w:b/>
        </w:rPr>
        <w:t xml:space="preserve">Australia Sydney</w:t>
      </w:r>
      <w:r>
        <w:t xml:space="preserve"> </w:t>
      </w:r>
      <w:r>
        <w:t xml:space="preserve">points toward greater integration with emerging technologies such as artificial intelligence, quantum computing, and the Internet of Things (IoT). As automation takes over routine analytical tasks, the role of the</w:t>
      </w:r>
      <w:r>
        <w:t xml:space="preserve"> </w:t>
      </w:r>
      <w:r>
        <w:t xml:space="preserve">Data Scientist</w:t>
      </w:r>
      <w:r>
        <w:t xml:space="preserve"> </w:t>
      </w:r>
      <w:r>
        <w:t xml:space="preserve">will evolve to focus more on creative problem-solving and strategic innovation.</w:t>
      </w:r>
    </w:p>
    <w:p>
      <w:pPr>
        <w:pStyle w:val="BodyText"/>
      </w:pPr>
      <w:r>
        <w:t xml:space="preserve">Educational institutions in</w:t>
      </w:r>
      <w:r>
        <w:t xml:space="preserve"> </w:t>
      </w:r>
      <w:r>
        <w:rPr>
          <w:bCs/>
          <w:b/>
        </w:rPr>
        <w:t xml:space="preserve">Australia Sydney</w:t>
      </w:r>
      <w:r>
        <w:t xml:space="preserve">, including leading universities, are responding by updating their curricula to include interdisciplinary courses that blend computer science with economics, sociology, and ethics. This holistic approach ensures that future data scientists are not just coders but well-rounded thinkers capable of navigating the complex socio-economic fabric of the city.</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Data Scientist</w:t>
      </w:r>
      <w:r>
        <w:t xml:space="preserve"> </w:t>
      </w:r>
      <w:r>
        <w:t xml:space="preserve">in</w:t>
      </w:r>
      <w:r>
        <w:t xml:space="preserve"> </w:t>
      </w:r>
      <w:r>
        <w:rPr>
          <w:bCs/>
          <w:b/>
        </w:rPr>
        <w:t xml:space="preserve">Australia Sydney</w:t>
      </w:r>
      <w:r>
        <w:t xml:space="preserve"> </w:t>
      </w:r>
      <w:r>
        <w:t xml:space="preserve">is multifaceted and profoundly impactful. It extends far beyond number-crunching to influence financial stability, healthcare efficiency, urban planning, and ethical governance. As</w:t>
      </w:r>
      <w:r>
        <w:t xml:space="preserve"> </w:t>
      </w:r>
      <w:r>
        <w:rPr>
          <w:bCs/>
          <w:b/>
        </w:rPr>
        <w:t xml:space="preserve">Australia Sydney</w:t>
      </w:r>
      <w:r>
        <w:t xml:space="preserve"> </w:t>
      </w:r>
      <w:r>
        <w:t xml:space="preserve">continues to grow as a global metropolitan center, the need for skilled data professionals will only intensify. These individuals are the architects of the future economy in this vibrant city, turning vast oceans of raw data into clear pathways for progress and innovation. For aspiring professionals, mastering this discipline offers not just career opportunities but the chance to contribute meaningfully to the development of one of Australia’s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Australia Sydney</dc:title>
  <dc:creator/>
  <dc:language>en</dc:language>
  <cp:keywords/>
  <dcterms:created xsi:type="dcterms:W3CDTF">2026-07-29T04:42:58Z</dcterms:created>
  <dcterms:modified xsi:type="dcterms:W3CDTF">2026-07-29T04:42:58Z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